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D9DE4" w14:textId="77777777" w:rsidR="002C3678" w:rsidRPr="009A5D36" w:rsidRDefault="00A6105F" w:rsidP="00A6105F">
      <w:pPr>
        <w:pStyle w:val="Ingetavstnd"/>
        <w:rPr>
          <w:b/>
          <w:bCs/>
          <w:sz w:val="36"/>
          <w:szCs w:val="36"/>
        </w:rPr>
      </w:pPr>
      <w:r w:rsidRPr="009A5D36">
        <w:rPr>
          <w:b/>
          <w:bCs/>
          <w:sz w:val="36"/>
          <w:szCs w:val="36"/>
        </w:rPr>
        <w:t>Studieplan för grundutbildning av fisketillsynspersoner</w:t>
      </w:r>
    </w:p>
    <w:p w14:paraId="0E0F19F5" w14:textId="77777777" w:rsidR="00A6105F" w:rsidRDefault="00A6105F" w:rsidP="00A6105F">
      <w:pPr>
        <w:pStyle w:val="Ingetavstnd"/>
      </w:pPr>
    </w:p>
    <w:p w14:paraId="74639595" w14:textId="77777777" w:rsidR="00A6105F" w:rsidRPr="009A5D36" w:rsidRDefault="00A6105F" w:rsidP="00A6105F">
      <w:pPr>
        <w:pStyle w:val="Ingetavstnd"/>
        <w:rPr>
          <w:u w:val="single"/>
        </w:rPr>
      </w:pPr>
      <w:r w:rsidRPr="009A5D36">
        <w:rPr>
          <w:u w:val="single"/>
        </w:rPr>
        <w:t>Förslag till upplägg av utbildningen.</w:t>
      </w:r>
    </w:p>
    <w:p w14:paraId="2B6E5D35" w14:textId="317CE89B" w:rsidR="00A6105F" w:rsidRDefault="00A6105F" w:rsidP="00A6105F">
      <w:pPr>
        <w:pStyle w:val="Ingetavstnd"/>
      </w:pPr>
      <w:r>
        <w:t>Studieplanen omfattar de moment som framgår av bilaga 2 till föreskrifterna (HVMFS 2018:1) om fisketillsynsförordnande.</w:t>
      </w:r>
    </w:p>
    <w:p w14:paraId="43FA7945" w14:textId="0643F1BA" w:rsidR="00A6105F" w:rsidRDefault="00A6105F" w:rsidP="00A6105F">
      <w:pPr>
        <w:pStyle w:val="Ingetavstnd"/>
      </w:pPr>
      <w:r>
        <w:t>Utbildningen ska ledas av en kompetent studieledare och avslutas med ett slutprov.</w:t>
      </w:r>
      <w:r w:rsidR="0067785C">
        <w:t xml:space="preserve"> Studieledaren </w:t>
      </w:r>
      <w:r w:rsidR="00512995">
        <w:t>ska</w:t>
      </w:r>
      <w:r w:rsidR="0067785C">
        <w:t xml:space="preserve"> uppmana deltagarna att noga läsa in </w:t>
      </w:r>
      <w:r w:rsidR="001A3033">
        <w:t xml:space="preserve">aktuella delar av </w:t>
      </w:r>
      <w:r w:rsidR="0067785C">
        <w:t xml:space="preserve">utbildningsmaterialet </w:t>
      </w:r>
      <w:r w:rsidR="00E61CD9">
        <w:t xml:space="preserve">i förväg </w:t>
      </w:r>
      <w:r w:rsidR="0067785C">
        <w:t xml:space="preserve">inför </w:t>
      </w:r>
      <w:r w:rsidR="00512995">
        <w:t xml:space="preserve">varje </w:t>
      </w:r>
      <w:r w:rsidR="0067785C">
        <w:t>utbildningstillfälle.</w:t>
      </w:r>
    </w:p>
    <w:p w14:paraId="39B613B3" w14:textId="77777777" w:rsidR="00E61CD9" w:rsidRDefault="00E61CD9" w:rsidP="00A6105F">
      <w:pPr>
        <w:pStyle w:val="Ingetavstnd"/>
      </w:pPr>
    </w:p>
    <w:p w14:paraId="6CB54281" w14:textId="55C3202C" w:rsidR="00E61CD9" w:rsidRDefault="00E61CD9" w:rsidP="00A6105F">
      <w:pPr>
        <w:pStyle w:val="Ingetavstnd"/>
      </w:pPr>
      <w:r>
        <w:t xml:space="preserve">Genomförandet av utbildningen stöds av presentationer i PowerPoint som följer kapitlen i </w:t>
      </w:r>
      <w:r w:rsidRPr="00E37B5A">
        <w:t>utbildningskompendiet.</w:t>
      </w:r>
    </w:p>
    <w:p w14:paraId="363FA39C" w14:textId="77777777" w:rsidR="00721A14" w:rsidRDefault="00721A14" w:rsidP="00A6105F">
      <w:pPr>
        <w:pStyle w:val="Ingetavstnd"/>
      </w:pPr>
    </w:p>
    <w:p w14:paraId="17517951" w14:textId="180295F5" w:rsidR="00E97B29" w:rsidRDefault="00C946F4" w:rsidP="00A6105F">
      <w:pPr>
        <w:pStyle w:val="Ingetavstnd"/>
      </w:pPr>
      <w:r>
        <w:t>Beräknad tid: Moment 1</w:t>
      </w:r>
      <w:r>
        <w:tab/>
      </w:r>
      <w:r>
        <w:tab/>
        <w:t>2 timmar</w:t>
      </w:r>
    </w:p>
    <w:p w14:paraId="17226744" w14:textId="52FD44A6" w:rsidR="00C946F4" w:rsidRDefault="00C946F4" w:rsidP="00A6105F">
      <w:pPr>
        <w:pStyle w:val="Ingetavstnd"/>
      </w:pPr>
      <w:r>
        <w:tab/>
      </w:r>
      <w:r w:rsidR="00512995">
        <w:t xml:space="preserve"> </w:t>
      </w:r>
      <w:r>
        <w:t>Moment 2-3</w:t>
      </w:r>
      <w:r>
        <w:tab/>
      </w:r>
      <w:r>
        <w:tab/>
        <w:t>3 timmar</w:t>
      </w:r>
    </w:p>
    <w:p w14:paraId="08F140EE" w14:textId="593F6AD8" w:rsidR="00C946F4" w:rsidRDefault="00C946F4" w:rsidP="00A6105F">
      <w:pPr>
        <w:pStyle w:val="Ingetavstnd"/>
      </w:pPr>
      <w:r>
        <w:tab/>
      </w:r>
      <w:r w:rsidR="00512995">
        <w:t xml:space="preserve"> </w:t>
      </w:r>
      <w:r>
        <w:t>Moment 4</w:t>
      </w:r>
      <w:r>
        <w:tab/>
      </w:r>
      <w:r>
        <w:tab/>
        <w:t>2 timmar</w:t>
      </w:r>
    </w:p>
    <w:p w14:paraId="48282284" w14:textId="70F2D8CD" w:rsidR="00C946F4" w:rsidRDefault="00C946F4" w:rsidP="00A6105F">
      <w:pPr>
        <w:pStyle w:val="Ingetavstnd"/>
      </w:pPr>
      <w:r>
        <w:tab/>
      </w:r>
      <w:r w:rsidR="00512995">
        <w:t xml:space="preserve"> </w:t>
      </w:r>
      <w:r>
        <w:t>Moment 5</w:t>
      </w:r>
      <w:r>
        <w:tab/>
      </w:r>
      <w:r>
        <w:tab/>
        <w:t>2 timmar</w:t>
      </w:r>
    </w:p>
    <w:p w14:paraId="2A893546" w14:textId="2F7425BD" w:rsidR="00C946F4" w:rsidRDefault="00C946F4" w:rsidP="00A6105F">
      <w:pPr>
        <w:pStyle w:val="Ingetavstnd"/>
      </w:pPr>
      <w:r>
        <w:tab/>
      </w:r>
      <w:r w:rsidR="00512995">
        <w:t xml:space="preserve"> </w:t>
      </w:r>
      <w:r>
        <w:t>Moment 6-9</w:t>
      </w:r>
      <w:r>
        <w:tab/>
      </w:r>
      <w:r>
        <w:tab/>
        <w:t>3 timmar</w:t>
      </w:r>
    </w:p>
    <w:p w14:paraId="3BABED41" w14:textId="15D8817B" w:rsidR="00C946F4" w:rsidRDefault="00C946F4" w:rsidP="00A6105F">
      <w:pPr>
        <w:pStyle w:val="Ingetavstnd"/>
      </w:pPr>
      <w:r>
        <w:tab/>
      </w:r>
      <w:r w:rsidR="00512995">
        <w:t xml:space="preserve"> </w:t>
      </w:r>
      <w:r>
        <w:t>Moment 10</w:t>
      </w:r>
      <w:r>
        <w:tab/>
      </w:r>
      <w:r>
        <w:tab/>
        <w:t>2 timmar</w:t>
      </w:r>
    </w:p>
    <w:p w14:paraId="1260B074" w14:textId="77777777" w:rsidR="00C946F4" w:rsidRDefault="00C946F4" w:rsidP="00A6105F">
      <w:pPr>
        <w:pStyle w:val="Ingetavstnd"/>
      </w:pPr>
    </w:p>
    <w:p w14:paraId="745876DB" w14:textId="77777777" w:rsidR="00A6105F" w:rsidRDefault="00A6105F" w:rsidP="00A6105F">
      <w:pPr>
        <w:pStyle w:val="Ingetavstnd"/>
      </w:pPr>
      <w:r>
        <w:t xml:space="preserve">Moment </w:t>
      </w:r>
      <w:proofErr w:type="gramStart"/>
      <w:r>
        <w:t>1….</w:t>
      </w:r>
      <w:proofErr w:type="gramEnd"/>
      <w:r>
        <w:t>………….Introduktion och samhällsorientering</w:t>
      </w:r>
    </w:p>
    <w:p w14:paraId="00D4B78F" w14:textId="77777777" w:rsidR="00A6105F" w:rsidRDefault="00A6105F" w:rsidP="00A6105F">
      <w:pPr>
        <w:pStyle w:val="Ingetavstnd"/>
      </w:pPr>
      <w:r>
        <w:t>Moment 2……………. Fiskelagstiftningen</w:t>
      </w:r>
    </w:p>
    <w:p w14:paraId="7B929022" w14:textId="77777777" w:rsidR="00A6105F" w:rsidRDefault="00A6105F" w:rsidP="00A6105F">
      <w:pPr>
        <w:pStyle w:val="Ingetavstnd"/>
      </w:pPr>
      <w:r>
        <w:t>Moment 3………</w:t>
      </w:r>
      <w:proofErr w:type="gramStart"/>
      <w:r>
        <w:t>…….</w:t>
      </w:r>
      <w:proofErr w:type="gramEnd"/>
      <w:r>
        <w:t>.Fiskerätten</w:t>
      </w:r>
    </w:p>
    <w:p w14:paraId="40B0687B" w14:textId="613B79D9" w:rsidR="008E153B" w:rsidRDefault="008E153B" w:rsidP="00A6105F">
      <w:pPr>
        <w:pStyle w:val="Ingetavstnd"/>
      </w:pPr>
      <w:r>
        <w:t>Moment 4………</w:t>
      </w:r>
      <w:proofErr w:type="gramStart"/>
      <w:r>
        <w:t>…….</w:t>
      </w:r>
      <w:proofErr w:type="gramEnd"/>
      <w:r>
        <w:t>.Fiskevård och fiskbiologi</w:t>
      </w:r>
    </w:p>
    <w:p w14:paraId="38EDBC8F" w14:textId="1BC63358" w:rsidR="00CD2689" w:rsidRDefault="008E153B" w:rsidP="00A6105F">
      <w:pPr>
        <w:pStyle w:val="Ingetavstnd"/>
      </w:pPr>
      <w:r>
        <w:t>Moment 5………</w:t>
      </w:r>
      <w:proofErr w:type="gramStart"/>
      <w:r>
        <w:t>…….</w:t>
      </w:r>
      <w:proofErr w:type="gramEnd"/>
      <w:r w:rsidR="0079633B">
        <w:t>.</w:t>
      </w:r>
      <w:r w:rsidR="00CD2689">
        <w:t>Fisketillsynspersonens ansvar och befogenheter</w:t>
      </w:r>
    </w:p>
    <w:p w14:paraId="7B17A219" w14:textId="0B9D4FB4" w:rsidR="0079633B" w:rsidRDefault="0079633B" w:rsidP="00A6105F">
      <w:pPr>
        <w:pStyle w:val="Ingetavstnd"/>
      </w:pPr>
      <w:r>
        <w:t>Moment 6………</w:t>
      </w:r>
      <w:proofErr w:type="gramStart"/>
      <w:r>
        <w:t>…….</w:t>
      </w:r>
      <w:proofErr w:type="gramEnd"/>
      <w:r>
        <w:t>.Fisketillsynspersonens uppträdande</w:t>
      </w:r>
    </w:p>
    <w:p w14:paraId="13679956" w14:textId="3880901B" w:rsidR="00CD2689" w:rsidRDefault="00CD2689" w:rsidP="00A6105F">
      <w:pPr>
        <w:pStyle w:val="Ingetavstnd"/>
      </w:pPr>
      <w:r>
        <w:t>Moment 7………</w:t>
      </w:r>
      <w:proofErr w:type="gramStart"/>
      <w:r>
        <w:t>…….</w:t>
      </w:r>
      <w:proofErr w:type="gramEnd"/>
      <w:r>
        <w:t>.</w:t>
      </w:r>
      <w:r w:rsidR="0079633B">
        <w:t>Fisketillsyn i praktiken</w:t>
      </w:r>
    </w:p>
    <w:p w14:paraId="0872347D" w14:textId="18824AD3" w:rsidR="00CD2689" w:rsidRDefault="00CD2689" w:rsidP="00A6105F">
      <w:pPr>
        <w:pStyle w:val="Ingetavstnd"/>
      </w:pPr>
      <w:r>
        <w:t>Moment 8-</w:t>
      </w:r>
      <w:r w:rsidR="0079633B">
        <w:t>9</w:t>
      </w:r>
      <w:r>
        <w:t>...……</w:t>
      </w:r>
      <w:proofErr w:type="gramStart"/>
      <w:r>
        <w:t>….</w:t>
      </w:r>
      <w:r w:rsidR="00DE0C3F">
        <w:t>.</w:t>
      </w:r>
      <w:r>
        <w:t>.</w:t>
      </w:r>
      <w:r w:rsidR="00DE0C3F">
        <w:t>.</w:t>
      </w:r>
      <w:proofErr w:type="gramEnd"/>
      <w:r w:rsidR="0079633B">
        <w:t>Rollspel</w:t>
      </w:r>
    </w:p>
    <w:p w14:paraId="1CD7C5E7" w14:textId="22298AE2" w:rsidR="0079633B" w:rsidRDefault="0079633B" w:rsidP="00A6105F">
      <w:pPr>
        <w:pStyle w:val="Ingetavstnd"/>
      </w:pPr>
      <w:r>
        <w:t>Moment 10……………Prov</w:t>
      </w:r>
    </w:p>
    <w:p w14:paraId="20545463" w14:textId="77777777" w:rsidR="0067785C" w:rsidRDefault="0067785C" w:rsidP="00A6105F">
      <w:pPr>
        <w:pStyle w:val="Ingetavstnd"/>
      </w:pPr>
    </w:p>
    <w:p w14:paraId="5E361D8C" w14:textId="77777777" w:rsidR="0067785C" w:rsidRPr="00C946F4" w:rsidRDefault="0067785C" w:rsidP="00A6105F">
      <w:pPr>
        <w:pStyle w:val="Ingetavstnd"/>
        <w:rPr>
          <w:b/>
          <w:bCs/>
          <w:sz w:val="28"/>
          <w:szCs w:val="28"/>
        </w:rPr>
      </w:pPr>
      <w:r w:rsidRPr="00C946F4">
        <w:rPr>
          <w:b/>
          <w:bCs/>
          <w:sz w:val="28"/>
          <w:szCs w:val="28"/>
        </w:rPr>
        <w:t>MOMENT 1</w:t>
      </w:r>
    </w:p>
    <w:p w14:paraId="5D187DEB" w14:textId="77777777" w:rsidR="0067785C" w:rsidRPr="00C946F4" w:rsidRDefault="0067785C" w:rsidP="00A6105F">
      <w:pPr>
        <w:pStyle w:val="Ingetavstnd"/>
        <w:rPr>
          <w:b/>
          <w:bCs/>
          <w:u w:val="single"/>
        </w:rPr>
      </w:pPr>
      <w:r w:rsidRPr="00C946F4">
        <w:rPr>
          <w:b/>
          <w:bCs/>
          <w:u w:val="single"/>
        </w:rPr>
        <w:t>Introduktion och samhällsorientering</w:t>
      </w:r>
    </w:p>
    <w:p w14:paraId="0FA37618" w14:textId="77777777" w:rsidR="00E24E12" w:rsidRDefault="00E24E12" w:rsidP="00A6105F">
      <w:pPr>
        <w:pStyle w:val="Ingetavstnd"/>
      </w:pPr>
    </w:p>
    <w:p w14:paraId="51248FD9" w14:textId="573FD9A5" w:rsidR="00765E90" w:rsidRDefault="00765E90" w:rsidP="00A6105F">
      <w:pPr>
        <w:pStyle w:val="Ingetavstnd"/>
        <w:rPr>
          <w:u w:val="single"/>
        </w:rPr>
      </w:pPr>
      <w:r>
        <w:rPr>
          <w:u w:val="single"/>
        </w:rPr>
        <w:t>Förberedelser:</w:t>
      </w:r>
    </w:p>
    <w:p w14:paraId="3FC65937" w14:textId="463408AA" w:rsidR="00765E90" w:rsidRDefault="00765E90" w:rsidP="00765E90">
      <w:pPr>
        <w:pStyle w:val="Ingetavstnd"/>
      </w:pPr>
      <w:r>
        <w:t>Läs hela kapit</w:t>
      </w:r>
      <w:r w:rsidR="001A3033">
        <w:t>el 1</w:t>
      </w:r>
      <w:r>
        <w:t xml:space="preserve"> ”FISKETILLSYNEN OCH SAMHÄLLET” inför utbildningstillfället </w:t>
      </w:r>
    </w:p>
    <w:p w14:paraId="1D3E69BE" w14:textId="3E97B1AE" w:rsidR="00765E90" w:rsidRDefault="00765E90" w:rsidP="00A6105F">
      <w:pPr>
        <w:pStyle w:val="Ingetavstnd"/>
        <w:rPr>
          <w:u w:val="single"/>
        </w:rPr>
      </w:pPr>
    </w:p>
    <w:p w14:paraId="5C882DC3" w14:textId="478D77B1" w:rsidR="00765E90" w:rsidRDefault="00765E90" w:rsidP="00A6105F">
      <w:pPr>
        <w:pStyle w:val="Ingetavstnd"/>
        <w:rPr>
          <w:u w:val="single"/>
        </w:rPr>
      </w:pPr>
      <w:r>
        <w:rPr>
          <w:u w:val="single"/>
        </w:rPr>
        <w:t>Genomförande:</w:t>
      </w:r>
    </w:p>
    <w:p w14:paraId="10AFB111" w14:textId="3CB5C0FD" w:rsidR="00765E90" w:rsidRPr="00765E90" w:rsidRDefault="00910759" w:rsidP="00A6105F">
      <w:pPr>
        <w:pStyle w:val="Ingetavstnd"/>
      </w:pPr>
      <w:r>
        <w:t xml:space="preserve">Gå igenom momentet med stöd av </w:t>
      </w:r>
      <w:proofErr w:type="gramStart"/>
      <w:r>
        <w:t>PowerPoint presentation</w:t>
      </w:r>
      <w:proofErr w:type="gramEnd"/>
      <w:r>
        <w:t xml:space="preserve"> 1 ”Fisketillsynen och samhället”.</w:t>
      </w:r>
    </w:p>
    <w:p w14:paraId="382BCA26" w14:textId="4CC5F389" w:rsidR="00765E90" w:rsidRDefault="00765E90" w:rsidP="00A6105F">
      <w:pPr>
        <w:pStyle w:val="Ingetavstnd"/>
      </w:pPr>
    </w:p>
    <w:p w14:paraId="30073CDA" w14:textId="77777777" w:rsidR="00910759" w:rsidRPr="00C946F4" w:rsidRDefault="00910759" w:rsidP="00910759">
      <w:pPr>
        <w:pStyle w:val="Ingetavstnd"/>
        <w:rPr>
          <w:u w:val="single"/>
        </w:rPr>
      </w:pPr>
      <w:r w:rsidRPr="00C946F4">
        <w:rPr>
          <w:u w:val="single"/>
        </w:rPr>
        <w:t>Diskutera:</w:t>
      </w:r>
    </w:p>
    <w:p w14:paraId="20B64400" w14:textId="77777777" w:rsidR="00910759" w:rsidRDefault="00910759" w:rsidP="00910759">
      <w:pPr>
        <w:pStyle w:val="Ingetavstnd"/>
      </w:pPr>
      <w:r>
        <w:t>-Varför behövs fisketillsyn?</w:t>
      </w:r>
    </w:p>
    <w:p w14:paraId="0B5B6E73" w14:textId="77777777" w:rsidR="00910759" w:rsidRDefault="00910759" w:rsidP="00910759">
      <w:pPr>
        <w:pStyle w:val="Ingetavstnd"/>
      </w:pPr>
      <w:r>
        <w:t>-Vad är fisketillsynspersonens viktigaste uppgift?</w:t>
      </w:r>
    </w:p>
    <w:p w14:paraId="4DA8D8F7" w14:textId="77777777" w:rsidR="00910759" w:rsidRDefault="00910759" w:rsidP="00910759">
      <w:pPr>
        <w:pStyle w:val="Ingetavstnd"/>
      </w:pPr>
      <w:r>
        <w:t>-Vilka myndigheter bedriver fisketillsyn eller har ansvar för kontroll och tillsyn av fisket?</w:t>
      </w:r>
    </w:p>
    <w:p w14:paraId="6198557E" w14:textId="77777777" w:rsidR="00910759" w:rsidRDefault="00910759" w:rsidP="00910759">
      <w:pPr>
        <w:pStyle w:val="Ingetavstnd"/>
      </w:pPr>
      <w:r>
        <w:t>-Vilka villkor ställs för att länsstyrelsen ska bifalla en ansökan om förordnande?</w:t>
      </w:r>
    </w:p>
    <w:p w14:paraId="53F6BC69" w14:textId="77777777" w:rsidR="00765E90" w:rsidRPr="00765E90" w:rsidRDefault="00765E90" w:rsidP="00A6105F">
      <w:pPr>
        <w:pStyle w:val="Ingetavstnd"/>
      </w:pPr>
    </w:p>
    <w:p w14:paraId="0CF62268" w14:textId="03C350E6" w:rsidR="0067785C" w:rsidRDefault="00910759" w:rsidP="00A6105F">
      <w:pPr>
        <w:pStyle w:val="Ingetavstnd"/>
      </w:pPr>
      <w:r>
        <w:rPr>
          <w:u w:val="single"/>
        </w:rPr>
        <w:t>Momentet s</w:t>
      </w:r>
      <w:r w:rsidR="0067785C" w:rsidRPr="00C946F4">
        <w:rPr>
          <w:u w:val="single"/>
        </w:rPr>
        <w:t>ka ge kunskaper om</w:t>
      </w:r>
      <w:r w:rsidR="0067785C">
        <w:t>:</w:t>
      </w:r>
    </w:p>
    <w:p w14:paraId="59929F49" w14:textId="4D54373A" w:rsidR="0067785C" w:rsidRDefault="0067785C" w:rsidP="00A6105F">
      <w:pPr>
        <w:pStyle w:val="Ingetavstnd"/>
      </w:pPr>
      <w:r>
        <w:t>-De olika myndigheternas uppgifter och roller</w:t>
      </w:r>
      <w:r w:rsidR="00B93275">
        <w:t>.</w:t>
      </w:r>
    </w:p>
    <w:p w14:paraId="68F59380" w14:textId="32D78D7A" w:rsidR="0067785C" w:rsidRDefault="0067785C" w:rsidP="00A6105F">
      <w:pPr>
        <w:pStyle w:val="Ingetavstnd"/>
      </w:pPr>
      <w:r>
        <w:t>-Fisketillsynspersonens övergripande uppgifter och roll</w:t>
      </w:r>
      <w:r w:rsidR="00B93275">
        <w:t>.</w:t>
      </w:r>
    </w:p>
    <w:p w14:paraId="3028897E" w14:textId="125B6042" w:rsidR="0067785C" w:rsidRDefault="0067785C" w:rsidP="00A6105F">
      <w:pPr>
        <w:pStyle w:val="Ingetavstnd"/>
      </w:pPr>
      <w:r>
        <w:t>-Hur förordnandet går till</w:t>
      </w:r>
      <w:r w:rsidR="00B93275">
        <w:t>.</w:t>
      </w:r>
    </w:p>
    <w:p w14:paraId="1E2F6125" w14:textId="56887CC5" w:rsidR="0067785C" w:rsidRDefault="0067785C" w:rsidP="00A6105F">
      <w:pPr>
        <w:pStyle w:val="Ingetavstnd"/>
      </w:pPr>
      <w:r>
        <w:t>-F</w:t>
      </w:r>
      <w:r w:rsidR="005915F0">
        <w:t>öreskriften om fisketillsynsförordnandet (HVMFS 2018:1)</w:t>
      </w:r>
      <w:r w:rsidR="00B93275">
        <w:t>.</w:t>
      </w:r>
    </w:p>
    <w:p w14:paraId="1AAE8F07" w14:textId="4D2785A1" w:rsidR="005915F0" w:rsidRDefault="0069354F" w:rsidP="00A6105F">
      <w:pPr>
        <w:pStyle w:val="Ingetavstnd"/>
      </w:pPr>
      <w:r>
        <w:t xml:space="preserve">-I vilka sammanhang </w:t>
      </w:r>
      <w:r w:rsidR="00910759">
        <w:t xml:space="preserve">det </w:t>
      </w:r>
      <w:r>
        <w:t>är motiverat att återkalla ett förordnande som fisketillsynsperson</w:t>
      </w:r>
      <w:r w:rsidR="00B93275">
        <w:t>.</w:t>
      </w:r>
    </w:p>
    <w:p w14:paraId="26F21D47" w14:textId="77777777" w:rsidR="0069354F" w:rsidRDefault="0069354F" w:rsidP="00A6105F">
      <w:pPr>
        <w:pStyle w:val="Ingetavstnd"/>
      </w:pPr>
    </w:p>
    <w:p w14:paraId="1987B89B" w14:textId="77777777" w:rsidR="00910759" w:rsidRDefault="00910759" w:rsidP="00A6105F">
      <w:pPr>
        <w:pStyle w:val="Ingetavstnd"/>
      </w:pPr>
    </w:p>
    <w:p w14:paraId="7D4FEA23" w14:textId="5997398D" w:rsidR="0095209C" w:rsidRPr="00C946F4" w:rsidRDefault="0095209C" w:rsidP="00A6105F">
      <w:pPr>
        <w:pStyle w:val="Ingetavstnd"/>
        <w:rPr>
          <w:b/>
          <w:bCs/>
          <w:sz w:val="28"/>
          <w:szCs w:val="28"/>
        </w:rPr>
      </w:pPr>
      <w:r w:rsidRPr="00C946F4">
        <w:rPr>
          <w:b/>
          <w:bCs/>
          <w:sz w:val="28"/>
          <w:szCs w:val="28"/>
        </w:rPr>
        <w:t>MOMENT 2</w:t>
      </w:r>
    </w:p>
    <w:p w14:paraId="7DD64F00" w14:textId="77777777" w:rsidR="0095209C" w:rsidRPr="00C946F4" w:rsidRDefault="0095209C" w:rsidP="00A6105F">
      <w:pPr>
        <w:pStyle w:val="Ingetavstnd"/>
        <w:rPr>
          <w:b/>
          <w:bCs/>
          <w:u w:val="single"/>
        </w:rPr>
      </w:pPr>
      <w:r w:rsidRPr="00C946F4">
        <w:rPr>
          <w:b/>
          <w:bCs/>
          <w:u w:val="single"/>
        </w:rPr>
        <w:t>Fiskelagstiftningen</w:t>
      </w:r>
    </w:p>
    <w:p w14:paraId="21A1B0CF" w14:textId="77777777" w:rsidR="0095209C" w:rsidRDefault="0095209C" w:rsidP="00A6105F">
      <w:pPr>
        <w:pStyle w:val="Ingetavstnd"/>
      </w:pPr>
    </w:p>
    <w:p w14:paraId="55A4C0F9" w14:textId="084ADC16" w:rsidR="00910759" w:rsidRDefault="00910759" w:rsidP="00A6105F">
      <w:pPr>
        <w:pStyle w:val="Ingetavstnd"/>
        <w:rPr>
          <w:u w:val="single"/>
        </w:rPr>
      </w:pPr>
      <w:r>
        <w:rPr>
          <w:u w:val="single"/>
        </w:rPr>
        <w:t>Förberedelser</w:t>
      </w:r>
      <w:r w:rsidR="009D3C3F">
        <w:rPr>
          <w:u w:val="single"/>
        </w:rPr>
        <w:t>:</w:t>
      </w:r>
    </w:p>
    <w:p w14:paraId="6D30436C" w14:textId="753AE38B" w:rsidR="00910759" w:rsidRDefault="009D3C3F" w:rsidP="00910759">
      <w:pPr>
        <w:pStyle w:val="Ingetavstnd"/>
      </w:pPr>
      <w:r>
        <w:t xml:space="preserve">Läs </w:t>
      </w:r>
      <w:r w:rsidRPr="009D3C3F">
        <w:t>avsnitte</w:t>
      </w:r>
      <w:r>
        <w:t>n</w:t>
      </w:r>
      <w:r w:rsidR="00910759">
        <w:t xml:space="preserve"> ”Många lagar och regler för fisket” samt ”Brott och straff” </w:t>
      </w:r>
      <w:r>
        <w:t>i kapit</w:t>
      </w:r>
      <w:r w:rsidR="001A3033">
        <w:t>el 2</w:t>
      </w:r>
      <w:r>
        <w:t xml:space="preserve"> </w:t>
      </w:r>
      <w:r w:rsidR="00910759">
        <w:t>”LAG OCH RÄTT”</w:t>
      </w:r>
      <w:r>
        <w:t>.</w:t>
      </w:r>
    </w:p>
    <w:p w14:paraId="0D9163D4" w14:textId="38E48452" w:rsidR="00910759" w:rsidRDefault="00910759" w:rsidP="00A6105F">
      <w:pPr>
        <w:pStyle w:val="Ingetavstnd"/>
        <w:rPr>
          <w:u w:val="single"/>
        </w:rPr>
      </w:pPr>
    </w:p>
    <w:p w14:paraId="31B5166E" w14:textId="6D52B6A0" w:rsidR="009D3C3F" w:rsidRDefault="009D3C3F" w:rsidP="00A6105F">
      <w:pPr>
        <w:pStyle w:val="Ingetavstnd"/>
        <w:rPr>
          <w:u w:val="single"/>
        </w:rPr>
      </w:pPr>
      <w:r>
        <w:rPr>
          <w:u w:val="single"/>
        </w:rPr>
        <w:t>Genomförande</w:t>
      </w:r>
    </w:p>
    <w:p w14:paraId="70ADCB6A" w14:textId="56D25294" w:rsidR="00910759" w:rsidRDefault="009D3C3F" w:rsidP="00A6105F">
      <w:pPr>
        <w:pStyle w:val="Ingetavstnd"/>
      </w:pPr>
      <w:r>
        <w:t>Gå igenom momentet</w:t>
      </w:r>
      <w:r w:rsidR="001A3033">
        <w:t>s aktuella avsnitt</w:t>
      </w:r>
      <w:r>
        <w:t xml:space="preserve"> med stöd av </w:t>
      </w:r>
      <w:proofErr w:type="gramStart"/>
      <w:r>
        <w:t>PowerPoint presentation</w:t>
      </w:r>
      <w:proofErr w:type="gramEnd"/>
      <w:r>
        <w:t xml:space="preserve"> 2 ”</w:t>
      </w:r>
      <w:r w:rsidR="001A3033">
        <w:t>Lag och rätt</w:t>
      </w:r>
      <w:r>
        <w:t>”.</w:t>
      </w:r>
    </w:p>
    <w:p w14:paraId="2D71F182" w14:textId="074AE1D8" w:rsidR="009D3C3F" w:rsidRDefault="009D3C3F" w:rsidP="00A6105F">
      <w:pPr>
        <w:pStyle w:val="Ingetavstnd"/>
      </w:pPr>
    </w:p>
    <w:p w14:paraId="02568716" w14:textId="77777777" w:rsidR="009D3C3F" w:rsidRPr="00C946F4" w:rsidRDefault="009D3C3F" w:rsidP="009D3C3F">
      <w:pPr>
        <w:pStyle w:val="Ingetavstnd"/>
        <w:rPr>
          <w:u w:val="single"/>
        </w:rPr>
      </w:pPr>
      <w:r w:rsidRPr="00C946F4">
        <w:rPr>
          <w:u w:val="single"/>
        </w:rPr>
        <w:t>Diskutera:</w:t>
      </w:r>
    </w:p>
    <w:p w14:paraId="4C8919E7" w14:textId="77777777" w:rsidR="009D3C3F" w:rsidRDefault="009D3C3F" w:rsidP="009D3C3F">
      <w:pPr>
        <w:pStyle w:val="Ingetavstnd"/>
      </w:pPr>
      <w:r>
        <w:t>-Vem stiftar lagar, beslutar om förordningar respektive utfärdar föreskrifter på fiskets område?</w:t>
      </w:r>
    </w:p>
    <w:p w14:paraId="42B394A1" w14:textId="77777777" w:rsidR="009D3C3F" w:rsidRDefault="009D3C3F" w:rsidP="009D3C3F">
      <w:pPr>
        <w:pStyle w:val="Ingetavstnd"/>
      </w:pPr>
      <w:r>
        <w:t>-Vilket inflytande har EU på fisket i svenska vatten?</w:t>
      </w:r>
    </w:p>
    <w:p w14:paraId="7E59A992" w14:textId="77777777" w:rsidR="009D3C3F" w:rsidRDefault="009D3C3F" w:rsidP="009D3C3F">
      <w:pPr>
        <w:pStyle w:val="Ingetavstnd"/>
      </w:pPr>
      <w:r>
        <w:t>-Hur efterlevs lagar och regler inom fisket?</w:t>
      </w:r>
    </w:p>
    <w:p w14:paraId="50CB3203" w14:textId="77777777" w:rsidR="009D3C3F" w:rsidRDefault="009D3C3F" w:rsidP="009D3C3F">
      <w:pPr>
        <w:pStyle w:val="Ingetavstnd"/>
      </w:pPr>
      <w:r>
        <w:t>-Vad är skillnaden mellan ”olovligt” fiske, olaga fiske och avtalsbrott?</w:t>
      </w:r>
    </w:p>
    <w:p w14:paraId="1E4A6D31" w14:textId="77777777" w:rsidR="009D3C3F" w:rsidRDefault="009D3C3F" w:rsidP="009D3C3F">
      <w:pPr>
        <w:pStyle w:val="Ingetavstnd"/>
      </w:pPr>
      <w:r>
        <w:t xml:space="preserve">-Vid vilka överträdelser mot Havs- och </w:t>
      </w:r>
      <w:proofErr w:type="spellStart"/>
      <w:r>
        <w:t>vattenmyndighetens</w:t>
      </w:r>
      <w:proofErr w:type="spellEnd"/>
      <w:r>
        <w:t xml:space="preserve"> föreskrifter kan den dömde få fängelse som påföljd?</w:t>
      </w:r>
    </w:p>
    <w:p w14:paraId="284BAAF2" w14:textId="77777777" w:rsidR="009D3C3F" w:rsidRDefault="009D3C3F" w:rsidP="009D3C3F">
      <w:pPr>
        <w:pStyle w:val="Ingetavstnd"/>
      </w:pPr>
      <w:r>
        <w:t>-Vad är skillnaden mellan försök till brott och förberedelse till brott?</w:t>
      </w:r>
    </w:p>
    <w:p w14:paraId="79E9DDF4" w14:textId="77777777" w:rsidR="009D3C3F" w:rsidRDefault="009D3C3F" w:rsidP="009D3C3F">
      <w:pPr>
        <w:pStyle w:val="Ingetavstnd"/>
      </w:pPr>
      <w:r>
        <w:t>-Vad är kontrollavgiften, varför infördes den och i vilka sammanhang kan den tillämpas?</w:t>
      </w:r>
    </w:p>
    <w:p w14:paraId="5352F7BA" w14:textId="77777777" w:rsidR="009D3C3F" w:rsidRDefault="009D3C3F" w:rsidP="00A6105F">
      <w:pPr>
        <w:pStyle w:val="Ingetavstnd"/>
        <w:rPr>
          <w:u w:val="single"/>
        </w:rPr>
      </w:pPr>
    </w:p>
    <w:p w14:paraId="5308A7C6" w14:textId="1492805C" w:rsidR="0095209C" w:rsidRPr="00C946F4" w:rsidRDefault="009D3C3F" w:rsidP="00A6105F">
      <w:pPr>
        <w:pStyle w:val="Ingetavstnd"/>
        <w:rPr>
          <w:u w:val="single"/>
        </w:rPr>
      </w:pPr>
      <w:r>
        <w:rPr>
          <w:u w:val="single"/>
        </w:rPr>
        <w:t>Momentet s</w:t>
      </w:r>
      <w:r w:rsidR="0095209C" w:rsidRPr="00C946F4">
        <w:rPr>
          <w:u w:val="single"/>
        </w:rPr>
        <w:t>ka ge kunskaper om:</w:t>
      </w:r>
    </w:p>
    <w:p w14:paraId="0E194813" w14:textId="45C76680" w:rsidR="0095209C" w:rsidRDefault="006B7CD4" w:rsidP="00A6105F">
      <w:pPr>
        <w:pStyle w:val="Ingetavstnd"/>
      </w:pPr>
      <w:r>
        <w:t>-Lagstiftningens olika nivåer</w:t>
      </w:r>
      <w:r w:rsidR="00B93275">
        <w:t>.</w:t>
      </w:r>
    </w:p>
    <w:p w14:paraId="7AEEBF04" w14:textId="50511EB5" w:rsidR="006B7CD4" w:rsidRDefault="006B7CD4" w:rsidP="00A6105F">
      <w:pPr>
        <w:pStyle w:val="Ingetavstnd"/>
      </w:pPr>
      <w:r>
        <w:t>-Viktiga lagar, förordningar och föreskrifter på fiskets område</w:t>
      </w:r>
      <w:r w:rsidR="00B93275">
        <w:t>.</w:t>
      </w:r>
    </w:p>
    <w:p w14:paraId="3AD98682" w14:textId="7B2342D4" w:rsidR="006B7CD4" w:rsidRDefault="006B7CD4" w:rsidP="00A6105F">
      <w:pPr>
        <w:pStyle w:val="Ingetavstnd"/>
      </w:pPr>
      <w:r>
        <w:t xml:space="preserve">-Skälen till </w:t>
      </w:r>
      <w:r w:rsidR="005E1D68">
        <w:t>att</w:t>
      </w:r>
      <w:r>
        <w:t xml:space="preserve"> det finns lagar och regler</w:t>
      </w:r>
      <w:r w:rsidR="00B93275">
        <w:t>.</w:t>
      </w:r>
    </w:p>
    <w:p w14:paraId="460A064A" w14:textId="3F557AC9" w:rsidR="006B7CD4" w:rsidRDefault="006B7CD4" w:rsidP="00A6105F">
      <w:pPr>
        <w:pStyle w:val="Ingetavstnd"/>
      </w:pPr>
      <w:r>
        <w:t>-</w:t>
      </w:r>
      <w:r w:rsidR="00E71B42">
        <w:t>Skillnaden mellan ”olovligt” fiske, olaga fiske och avtalsbrott</w:t>
      </w:r>
      <w:r w:rsidR="00B93275">
        <w:t>.</w:t>
      </w:r>
    </w:p>
    <w:p w14:paraId="09A00F4A" w14:textId="77777777" w:rsidR="00E71B42" w:rsidRDefault="00E71B42" w:rsidP="00A6105F">
      <w:pPr>
        <w:pStyle w:val="Ingetavstnd"/>
      </w:pPr>
    </w:p>
    <w:p w14:paraId="2D87CB0A" w14:textId="77777777" w:rsidR="0069354F" w:rsidRDefault="0069354F" w:rsidP="00A6105F">
      <w:pPr>
        <w:pStyle w:val="Ingetavstnd"/>
      </w:pPr>
    </w:p>
    <w:p w14:paraId="0666235C" w14:textId="6CC13CFD" w:rsidR="00C91F7E" w:rsidRPr="00C946F4" w:rsidRDefault="00D56A34" w:rsidP="00A6105F">
      <w:pPr>
        <w:pStyle w:val="Ingetavstnd"/>
        <w:rPr>
          <w:b/>
          <w:bCs/>
          <w:sz w:val="28"/>
          <w:szCs w:val="28"/>
        </w:rPr>
      </w:pPr>
      <w:r w:rsidRPr="00C946F4">
        <w:rPr>
          <w:b/>
          <w:bCs/>
          <w:sz w:val="28"/>
          <w:szCs w:val="28"/>
        </w:rPr>
        <w:t>MOMENT 3</w:t>
      </w:r>
    </w:p>
    <w:p w14:paraId="4C4DB12B" w14:textId="7FD0F872" w:rsidR="00D56A34" w:rsidRPr="00C946F4" w:rsidRDefault="00D56A34" w:rsidP="00A6105F">
      <w:pPr>
        <w:pStyle w:val="Ingetavstnd"/>
        <w:rPr>
          <w:b/>
          <w:bCs/>
          <w:u w:val="single"/>
        </w:rPr>
      </w:pPr>
      <w:r w:rsidRPr="00C946F4">
        <w:rPr>
          <w:b/>
          <w:bCs/>
          <w:u w:val="single"/>
        </w:rPr>
        <w:t>Fiskerätten</w:t>
      </w:r>
    </w:p>
    <w:p w14:paraId="180BCB30" w14:textId="77777777" w:rsidR="009D3C3F" w:rsidRDefault="009D3C3F" w:rsidP="00A6105F">
      <w:pPr>
        <w:pStyle w:val="Ingetavstnd"/>
      </w:pPr>
    </w:p>
    <w:p w14:paraId="6F634530" w14:textId="31AC398A" w:rsidR="009D3C3F" w:rsidRPr="00B93275" w:rsidRDefault="00B93275" w:rsidP="00A6105F">
      <w:pPr>
        <w:pStyle w:val="Ingetavstnd"/>
        <w:rPr>
          <w:u w:val="single"/>
        </w:rPr>
      </w:pPr>
      <w:r w:rsidRPr="00B93275">
        <w:rPr>
          <w:u w:val="single"/>
        </w:rPr>
        <w:t>Förberedelser:</w:t>
      </w:r>
    </w:p>
    <w:p w14:paraId="4A76B5FE" w14:textId="5EE7091C" w:rsidR="00B93275" w:rsidRDefault="00B93275" w:rsidP="00B93275">
      <w:pPr>
        <w:pStyle w:val="Ingetavstnd"/>
      </w:pPr>
      <w:r w:rsidRPr="00B93275">
        <w:t>Läs avsnitten</w:t>
      </w:r>
      <w:r>
        <w:t xml:space="preserve"> ”Viktiga gränser för fiskerätten”, ”Fiskerätt är resursförvaltning”, ”Fiskerätten i allmänt vatten”, ”Fiskerätten i enskilt vatten” samt ”Fiskelicens, personlig fiskelicens och </w:t>
      </w:r>
      <w:proofErr w:type="spellStart"/>
      <w:r>
        <w:t>avsaluförbud</w:t>
      </w:r>
      <w:proofErr w:type="spellEnd"/>
      <w:r>
        <w:t>” i kapit</w:t>
      </w:r>
      <w:r w:rsidR="001A3033">
        <w:t>el 2</w:t>
      </w:r>
      <w:r>
        <w:t xml:space="preserve"> ”LAG OCH RÄTT”</w:t>
      </w:r>
    </w:p>
    <w:p w14:paraId="280B5D20" w14:textId="23B98D58" w:rsidR="009D3C3F" w:rsidRDefault="009D3C3F" w:rsidP="00A6105F">
      <w:pPr>
        <w:pStyle w:val="Ingetavstnd"/>
      </w:pPr>
    </w:p>
    <w:p w14:paraId="20701DDF" w14:textId="349BAA21" w:rsidR="00B93275" w:rsidRPr="00B93275" w:rsidRDefault="00B93275" w:rsidP="00A6105F">
      <w:pPr>
        <w:pStyle w:val="Ingetavstnd"/>
        <w:rPr>
          <w:u w:val="single"/>
        </w:rPr>
      </w:pPr>
      <w:proofErr w:type="spellStart"/>
      <w:r w:rsidRPr="00B93275">
        <w:rPr>
          <w:u w:val="single"/>
        </w:rPr>
        <w:t>Genomföande</w:t>
      </w:r>
      <w:proofErr w:type="spellEnd"/>
      <w:r w:rsidRPr="00B93275">
        <w:rPr>
          <w:u w:val="single"/>
        </w:rPr>
        <w:t>:</w:t>
      </w:r>
    </w:p>
    <w:p w14:paraId="52DA8330" w14:textId="21D9DCF8" w:rsidR="00B93275" w:rsidRDefault="00B93275" w:rsidP="00A6105F">
      <w:pPr>
        <w:pStyle w:val="Ingetavstnd"/>
      </w:pPr>
      <w:r>
        <w:t>Gå igenom momentet</w:t>
      </w:r>
      <w:r w:rsidR="001A3033">
        <w:t>s aktuella avsnitt</w:t>
      </w:r>
      <w:r>
        <w:t xml:space="preserve"> med stöd av </w:t>
      </w:r>
      <w:proofErr w:type="gramStart"/>
      <w:r>
        <w:t>PowerPoint presentation</w:t>
      </w:r>
      <w:proofErr w:type="gramEnd"/>
      <w:r>
        <w:t xml:space="preserve"> </w:t>
      </w:r>
      <w:r w:rsidR="000510B9">
        <w:t>2</w:t>
      </w:r>
      <w:r>
        <w:t xml:space="preserve"> ”</w:t>
      </w:r>
      <w:r w:rsidR="001A3033">
        <w:t>Lag och rätt</w:t>
      </w:r>
      <w:r>
        <w:t>”.</w:t>
      </w:r>
    </w:p>
    <w:p w14:paraId="616FC145" w14:textId="77777777" w:rsidR="00B93275" w:rsidRDefault="00B93275" w:rsidP="00A6105F">
      <w:pPr>
        <w:pStyle w:val="Ingetavstnd"/>
      </w:pPr>
    </w:p>
    <w:p w14:paraId="0848E337" w14:textId="77777777" w:rsidR="00B93275" w:rsidRPr="0069354F" w:rsidRDefault="00B93275" w:rsidP="00B93275">
      <w:pPr>
        <w:pStyle w:val="Ingetavstnd"/>
        <w:rPr>
          <w:u w:val="single"/>
        </w:rPr>
      </w:pPr>
      <w:r w:rsidRPr="0069354F">
        <w:rPr>
          <w:u w:val="single"/>
        </w:rPr>
        <w:t>Diskutera:</w:t>
      </w:r>
    </w:p>
    <w:p w14:paraId="6F416455" w14:textId="77777777" w:rsidR="00B93275" w:rsidRDefault="00B93275" w:rsidP="00B93275">
      <w:pPr>
        <w:pStyle w:val="Ingetavstnd"/>
      </w:pPr>
      <w:r>
        <w:t>-Varför finns de administrativa gränserna?</w:t>
      </w:r>
    </w:p>
    <w:p w14:paraId="3AB3094A" w14:textId="77777777" w:rsidR="00B93275" w:rsidRDefault="00B93275" w:rsidP="00B93275">
      <w:pPr>
        <w:pStyle w:val="Ingetavstnd"/>
      </w:pPr>
      <w:r>
        <w:t>-Redogör för huvudregeln, enklavregeln och kilometerregeln enligt lagen om gräns mot allmänt vattenområde.</w:t>
      </w:r>
    </w:p>
    <w:p w14:paraId="017831D4" w14:textId="77777777" w:rsidR="00B93275" w:rsidRDefault="00B93275" w:rsidP="00B93275">
      <w:pPr>
        <w:pStyle w:val="Ingetavstnd"/>
      </w:pPr>
      <w:r>
        <w:t>-Var i lagstiftningen återfinns frifiskereglerna för allmänhetens fiske på enskilt vatten för olika kuststräckor och i de stora sjöarna?</w:t>
      </w:r>
    </w:p>
    <w:p w14:paraId="7B1C529A" w14:textId="77777777" w:rsidR="00B93275" w:rsidRDefault="00B93275" w:rsidP="00B93275">
      <w:pPr>
        <w:pStyle w:val="Ingetavstnd"/>
      </w:pPr>
      <w:r>
        <w:t>-Vad betyder den enskilda fiskerätten för en fastighet i olika delar av landet?</w:t>
      </w:r>
    </w:p>
    <w:p w14:paraId="0899CDD1" w14:textId="77777777" w:rsidR="00B93275" w:rsidRDefault="00B93275" w:rsidP="00B93275">
      <w:pPr>
        <w:pStyle w:val="Ingetavstnd"/>
      </w:pPr>
      <w:r>
        <w:t>-Hur definieras fasta respektive rörliga redskap samt handredskap?</w:t>
      </w:r>
    </w:p>
    <w:p w14:paraId="0F799149" w14:textId="12C7BDA6" w:rsidR="00B93275" w:rsidRDefault="00B93275" w:rsidP="00B93275">
      <w:pPr>
        <w:pStyle w:val="Ingetavstnd"/>
      </w:pPr>
      <w:r>
        <w:t>-Varför gäller olika regler för olika kategorier fiskande?</w:t>
      </w:r>
    </w:p>
    <w:p w14:paraId="5A54EC7F" w14:textId="77777777" w:rsidR="00B93275" w:rsidRDefault="00B93275" w:rsidP="00A6105F">
      <w:pPr>
        <w:pStyle w:val="Ingetavstnd"/>
        <w:rPr>
          <w:u w:val="single"/>
        </w:rPr>
      </w:pPr>
    </w:p>
    <w:p w14:paraId="71236F6C" w14:textId="7D6DEFA9" w:rsidR="00D56A34" w:rsidRPr="0069354F" w:rsidRDefault="00B93275" w:rsidP="00A6105F">
      <w:pPr>
        <w:pStyle w:val="Ingetavstnd"/>
        <w:rPr>
          <w:u w:val="single"/>
        </w:rPr>
      </w:pPr>
      <w:r>
        <w:rPr>
          <w:u w:val="single"/>
        </w:rPr>
        <w:t>Momentet s</w:t>
      </w:r>
      <w:r w:rsidR="00D56A34" w:rsidRPr="0069354F">
        <w:rPr>
          <w:u w:val="single"/>
        </w:rPr>
        <w:t>ka ge kunskaper om:</w:t>
      </w:r>
    </w:p>
    <w:p w14:paraId="072F2F86" w14:textId="61BA5ED7" w:rsidR="00D56A34" w:rsidRDefault="00D56A34" w:rsidP="00A6105F">
      <w:pPr>
        <w:pStyle w:val="Ingetavstnd"/>
      </w:pPr>
      <w:r>
        <w:t>-Viktiga gränser</w:t>
      </w:r>
      <w:r w:rsidR="00E934A6">
        <w:t xml:space="preserve"> som påverkar rätten att fiska.</w:t>
      </w:r>
    </w:p>
    <w:p w14:paraId="45D55AA3" w14:textId="735B12A0" w:rsidR="00E934A6" w:rsidRDefault="00E934A6" w:rsidP="00A6105F">
      <w:pPr>
        <w:pStyle w:val="Ingetavstnd"/>
      </w:pPr>
      <w:r>
        <w:t>-</w:t>
      </w:r>
      <w:r w:rsidR="003A483E">
        <w:t>Fiskerättens bakgrund och syfte.</w:t>
      </w:r>
    </w:p>
    <w:p w14:paraId="1B648CE3" w14:textId="4CFA2322" w:rsidR="00E934A6" w:rsidRDefault="00E934A6" w:rsidP="00A6105F">
      <w:pPr>
        <w:pStyle w:val="Ingetavstnd"/>
      </w:pPr>
      <w:r>
        <w:t>-</w:t>
      </w:r>
      <w:r w:rsidR="003A483E">
        <w:t>S</w:t>
      </w:r>
      <w:r>
        <w:t>killnaden mellan yrkesfiske, fiske med stöd av enskild rätt och fritidsfiske</w:t>
      </w:r>
      <w:r w:rsidR="003A483E">
        <w:t>.</w:t>
      </w:r>
    </w:p>
    <w:p w14:paraId="408DADF1" w14:textId="75634E71" w:rsidR="00E934A6" w:rsidRDefault="00E934A6" w:rsidP="00A6105F">
      <w:pPr>
        <w:pStyle w:val="Ingetavstnd"/>
      </w:pPr>
      <w:r>
        <w:t>-</w:t>
      </w:r>
      <w:r w:rsidR="003A483E">
        <w:t>S</w:t>
      </w:r>
      <w:r>
        <w:t>killnaden mellan fasta och rörliga redskap och</w:t>
      </w:r>
      <w:r w:rsidR="003A483E">
        <w:t xml:space="preserve"> handredskap.</w:t>
      </w:r>
    </w:p>
    <w:p w14:paraId="11F377E7" w14:textId="49189CB3" w:rsidR="003A483E" w:rsidRDefault="003A483E" w:rsidP="00A6105F">
      <w:pPr>
        <w:pStyle w:val="Ingetavstnd"/>
      </w:pPr>
    </w:p>
    <w:p w14:paraId="29D6A24E" w14:textId="60151AF3" w:rsidR="002354B0" w:rsidRDefault="002354B0" w:rsidP="00A6105F">
      <w:pPr>
        <w:pStyle w:val="Ingetavstnd"/>
      </w:pPr>
    </w:p>
    <w:p w14:paraId="44652659" w14:textId="6310365C" w:rsidR="002354B0" w:rsidRPr="003A274B" w:rsidRDefault="002354B0" w:rsidP="00A6105F">
      <w:pPr>
        <w:pStyle w:val="Ingetavstnd"/>
        <w:rPr>
          <w:b/>
          <w:bCs/>
          <w:sz w:val="28"/>
          <w:szCs w:val="28"/>
        </w:rPr>
      </w:pPr>
      <w:r w:rsidRPr="003A274B">
        <w:rPr>
          <w:b/>
          <w:bCs/>
          <w:sz w:val="28"/>
          <w:szCs w:val="28"/>
        </w:rPr>
        <w:t>MOMENT 4</w:t>
      </w:r>
    </w:p>
    <w:p w14:paraId="000260E3" w14:textId="2D189EE5" w:rsidR="002354B0" w:rsidRPr="003A274B" w:rsidRDefault="002354B0" w:rsidP="00A6105F">
      <w:pPr>
        <w:pStyle w:val="Ingetavstnd"/>
        <w:rPr>
          <w:b/>
          <w:bCs/>
          <w:u w:val="single"/>
        </w:rPr>
      </w:pPr>
      <w:r w:rsidRPr="003A274B">
        <w:rPr>
          <w:b/>
          <w:bCs/>
          <w:u w:val="single"/>
        </w:rPr>
        <w:t>Grundläggande fiskevård och fiskbiologi</w:t>
      </w:r>
    </w:p>
    <w:p w14:paraId="249488A4" w14:textId="714AC00F" w:rsidR="002354B0" w:rsidRDefault="002354B0" w:rsidP="00A6105F">
      <w:pPr>
        <w:pStyle w:val="Ingetavstnd"/>
      </w:pPr>
    </w:p>
    <w:p w14:paraId="06175B27" w14:textId="77777777" w:rsidR="00B93275" w:rsidRDefault="00B93275" w:rsidP="00B93275">
      <w:pPr>
        <w:pStyle w:val="Ingetavstnd"/>
        <w:rPr>
          <w:u w:val="single"/>
        </w:rPr>
      </w:pPr>
      <w:r>
        <w:rPr>
          <w:u w:val="single"/>
        </w:rPr>
        <w:t>Förberedelser:</w:t>
      </w:r>
    </w:p>
    <w:p w14:paraId="6B64262E" w14:textId="183765CD" w:rsidR="00B93275" w:rsidRDefault="00B93275" w:rsidP="00B93275">
      <w:pPr>
        <w:pStyle w:val="Ingetavstnd"/>
      </w:pPr>
      <w:r>
        <w:t>Läs hela kapit</w:t>
      </w:r>
      <w:r w:rsidR="001A3033">
        <w:t>el 3</w:t>
      </w:r>
      <w:r>
        <w:t xml:space="preserve"> ”ATT VÅRDA FISKEVATTEN”.</w:t>
      </w:r>
    </w:p>
    <w:p w14:paraId="1AB0352A" w14:textId="699219DA" w:rsidR="00B93275" w:rsidRDefault="00B93275" w:rsidP="00A6105F">
      <w:pPr>
        <w:pStyle w:val="Ingetavstnd"/>
        <w:rPr>
          <w:u w:val="single"/>
        </w:rPr>
      </w:pPr>
    </w:p>
    <w:p w14:paraId="24F6BBD4" w14:textId="0E6B129D" w:rsidR="00B93275" w:rsidRDefault="00B93275" w:rsidP="00A6105F">
      <w:pPr>
        <w:pStyle w:val="Ingetavstnd"/>
        <w:rPr>
          <w:u w:val="single"/>
        </w:rPr>
      </w:pPr>
      <w:r>
        <w:rPr>
          <w:u w:val="single"/>
        </w:rPr>
        <w:t>Genomförande:</w:t>
      </w:r>
    </w:p>
    <w:p w14:paraId="5AB94FE5" w14:textId="6FC48E1B" w:rsidR="00B93275" w:rsidRDefault="00DB6994" w:rsidP="00A6105F">
      <w:pPr>
        <w:pStyle w:val="Ingetavstnd"/>
      </w:pPr>
      <w:r>
        <w:t xml:space="preserve">Gå igenom momentet med stöd av </w:t>
      </w:r>
      <w:proofErr w:type="gramStart"/>
      <w:r>
        <w:t>PowerPoint presentation</w:t>
      </w:r>
      <w:proofErr w:type="gramEnd"/>
      <w:r>
        <w:t xml:space="preserve"> </w:t>
      </w:r>
      <w:r w:rsidR="000510B9">
        <w:t>3</w:t>
      </w:r>
      <w:r>
        <w:t xml:space="preserve"> ”</w:t>
      </w:r>
      <w:r w:rsidR="001A3033">
        <w:t>Att vårda fiskevatten</w:t>
      </w:r>
      <w:r>
        <w:t>”.</w:t>
      </w:r>
    </w:p>
    <w:p w14:paraId="3B201457" w14:textId="3A65D5DD" w:rsidR="00DB6994" w:rsidRDefault="00DB6994" w:rsidP="00A6105F">
      <w:pPr>
        <w:pStyle w:val="Ingetavstnd"/>
      </w:pPr>
    </w:p>
    <w:p w14:paraId="40FDAFF8" w14:textId="77777777" w:rsidR="00DB6994" w:rsidRPr="003A274B" w:rsidRDefault="00DB6994" w:rsidP="00DB6994">
      <w:pPr>
        <w:pStyle w:val="Ingetavstnd"/>
        <w:rPr>
          <w:u w:val="single"/>
        </w:rPr>
      </w:pPr>
      <w:r w:rsidRPr="003A274B">
        <w:rPr>
          <w:u w:val="single"/>
        </w:rPr>
        <w:t>Diskutera:</w:t>
      </w:r>
    </w:p>
    <w:p w14:paraId="5F549907" w14:textId="77777777" w:rsidR="00DB6994" w:rsidRDefault="00DB6994" w:rsidP="00DB6994">
      <w:pPr>
        <w:pStyle w:val="Ingetavstnd"/>
      </w:pPr>
      <w:r>
        <w:t>-Vad ingår i begreppet ”fiskevård”?</w:t>
      </w:r>
    </w:p>
    <w:p w14:paraId="4B7F9CE0" w14:textId="77777777" w:rsidR="00DB6994" w:rsidRDefault="00DB6994" w:rsidP="00DB6994">
      <w:pPr>
        <w:pStyle w:val="Ingetavstnd"/>
      </w:pPr>
      <w:r>
        <w:t>-Vad innebär ”ekosystembaserad fiskförvaltning”?</w:t>
      </w:r>
    </w:p>
    <w:p w14:paraId="79B21676" w14:textId="77777777" w:rsidR="00DB6994" w:rsidRDefault="00DB6994" w:rsidP="00DB6994">
      <w:pPr>
        <w:pStyle w:val="Ingetavstnd"/>
      </w:pPr>
      <w:r>
        <w:t xml:space="preserve">-Vad är skillnaden mellan en fredad och en </w:t>
      </w:r>
      <w:proofErr w:type="spellStart"/>
      <w:r>
        <w:t>invasiv</w:t>
      </w:r>
      <w:proofErr w:type="spellEnd"/>
      <w:r>
        <w:t xml:space="preserve"> art?</w:t>
      </w:r>
    </w:p>
    <w:p w14:paraId="4014ABF2" w14:textId="77777777" w:rsidR="00DB6994" w:rsidRDefault="00DB6994" w:rsidP="00DB6994">
      <w:pPr>
        <w:pStyle w:val="Ingetavstnd"/>
      </w:pPr>
      <w:r>
        <w:t>-På vilket sätt bedriver staten fiskevård?</w:t>
      </w:r>
    </w:p>
    <w:p w14:paraId="74153F26" w14:textId="77777777" w:rsidR="00DB6994" w:rsidRDefault="00DB6994" w:rsidP="00DB6994">
      <w:pPr>
        <w:pStyle w:val="Ingetavstnd"/>
      </w:pPr>
      <w:r>
        <w:t xml:space="preserve">-Hur kan ett område med en splittrad </w:t>
      </w:r>
      <w:proofErr w:type="spellStart"/>
      <w:r>
        <w:t>ägobild</w:t>
      </w:r>
      <w:proofErr w:type="spellEnd"/>
      <w:r>
        <w:t xml:space="preserve"> förvaltas?</w:t>
      </w:r>
    </w:p>
    <w:p w14:paraId="6E2485A5" w14:textId="77777777" w:rsidR="00DB6994" w:rsidRDefault="00DB6994" w:rsidP="00DB6994">
      <w:pPr>
        <w:pStyle w:val="Ingetavstnd"/>
      </w:pPr>
      <w:r>
        <w:t>-Varför stiftades Lagen om fiskevårdsområden, LOFO?</w:t>
      </w:r>
    </w:p>
    <w:p w14:paraId="0A27FA10" w14:textId="77777777" w:rsidR="00DB6994" w:rsidRDefault="00DB6994" w:rsidP="00DB6994">
      <w:pPr>
        <w:pStyle w:val="Ingetavstnd"/>
      </w:pPr>
      <w:r>
        <w:t>-Vad är ett fiskekort och vilken betydelse har fiskekortets villkor för fiskevården?</w:t>
      </w:r>
    </w:p>
    <w:p w14:paraId="18713986" w14:textId="4D132565" w:rsidR="005E1D68" w:rsidRDefault="00DB6994" w:rsidP="00A6105F">
      <w:pPr>
        <w:pStyle w:val="Ingetavstnd"/>
      </w:pPr>
      <w:r>
        <w:t>-Vad särskiljer fiskförvaltningen och fiskevården mellan olika delar av landet?</w:t>
      </w:r>
    </w:p>
    <w:p w14:paraId="7A0F900A" w14:textId="77777777" w:rsidR="00937340" w:rsidRPr="00DB6994" w:rsidRDefault="00937340" w:rsidP="00A6105F">
      <w:pPr>
        <w:pStyle w:val="Ingetavstnd"/>
      </w:pPr>
    </w:p>
    <w:p w14:paraId="5BB70066" w14:textId="496FAFF6" w:rsidR="002354B0" w:rsidRPr="003A274B" w:rsidRDefault="00DB6994" w:rsidP="00A6105F">
      <w:pPr>
        <w:pStyle w:val="Ingetavstnd"/>
        <w:rPr>
          <w:u w:val="single"/>
        </w:rPr>
      </w:pPr>
      <w:r>
        <w:rPr>
          <w:u w:val="single"/>
        </w:rPr>
        <w:t>Momentet s</w:t>
      </w:r>
      <w:r w:rsidR="002354B0" w:rsidRPr="003A274B">
        <w:rPr>
          <w:u w:val="single"/>
        </w:rPr>
        <w:t>ka ge kunskaper om:</w:t>
      </w:r>
    </w:p>
    <w:p w14:paraId="75B9CACF" w14:textId="0EA0F3ED" w:rsidR="002354B0" w:rsidRDefault="002354B0" w:rsidP="00A6105F">
      <w:pPr>
        <w:pStyle w:val="Ingetavstnd"/>
      </w:pPr>
      <w:r>
        <w:t>-</w:t>
      </w:r>
      <w:r w:rsidR="000672C3">
        <w:t>Fiskevårdens syfte, genomförande och verktyg.</w:t>
      </w:r>
    </w:p>
    <w:p w14:paraId="7323100D" w14:textId="57BD4135" w:rsidR="000672C3" w:rsidRDefault="000672C3" w:rsidP="00A6105F">
      <w:pPr>
        <w:pStyle w:val="Ingetavstnd"/>
      </w:pPr>
      <w:r>
        <w:t xml:space="preserve">-Fredade och </w:t>
      </w:r>
      <w:proofErr w:type="spellStart"/>
      <w:r>
        <w:t>invasiva</w:t>
      </w:r>
      <w:proofErr w:type="spellEnd"/>
      <w:r>
        <w:t xml:space="preserve"> arter.</w:t>
      </w:r>
    </w:p>
    <w:p w14:paraId="127B76C8" w14:textId="03E41580" w:rsidR="000672C3" w:rsidRDefault="000672C3" w:rsidP="00A6105F">
      <w:pPr>
        <w:pStyle w:val="Ingetavstnd"/>
      </w:pPr>
      <w:r>
        <w:t>-Statens respektive fiskerättsägarnas ansvar för fiskevården.</w:t>
      </w:r>
    </w:p>
    <w:p w14:paraId="60198718" w14:textId="743D03F9" w:rsidR="000672C3" w:rsidRDefault="000672C3" w:rsidP="00A6105F">
      <w:pPr>
        <w:pStyle w:val="Ingetavstnd"/>
      </w:pPr>
      <w:r>
        <w:t>-Fiskevårdsområdets betydelse samt upplåtelser av fiske.</w:t>
      </w:r>
    </w:p>
    <w:p w14:paraId="6BF7CCA0" w14:textId="0D9D4255" w:rsidR="000672C3" w:rsidRDefault="000672C3" w:rsidP="00A6105F">
      <w:pPr>
        <w:pStyle w:val="Ingetavstnd"/>
      </w:pPr>
      <w:r>
        <w:t>-Regionala skillnader i fisk</w:t>
      </w:r>
      <w:r w:rsidR="00DB6994">
        <w:t>förvaltningen</w:t>
      </w:r>
      <w:r>
        <w:t>.</w:t>
      </w:r>
    </w:p>
    <w:p w14:paraId="6CBC36B2" w14:textId="293BC977" w:rsidR="000672C3" w:rsidRDefault="000672C3" w:rsidP="00A6105F">
      <w:pPr>
        <w:pStyle w:val="Ingetavstnd"/>
      </w:pPr>
    </w:p>
    <w:p w14:paraId="17673FE4" w14:textId="268EADD7" w:rsidR="006B7CD4" w:rsidRDefault="006B7CD4" w:rsidP="00A6105F">
      <w:pPr>
        <w:pStyle w:val="Ingetavstnd"/>
      </w:pPr>
    </w:p>
    <w:p w14:paraId="5BDE8577" w14:textId="3AB83E75" w:rsidR="00B16B5D" w:rsidRPr="003A274B" w:rsidRDefault="00B16B5D" w:rsidP="00A6105F">
      <w:pPr>
        <w:pStyle w:val="Ingetavstnd"/>
        <w:rPr>
          <w:b/>
          <w:bCs/>
          <w:sz w:val="28"/>
          <w:szCs w:val="28"/>
        </w:rPr>
      </w:pPr>
      <w:r w:rsidRPr="003A274B">
        <w:rPr>
          <w:b/>
          <w:bCs/>
          <w:sz w:val="28"/>
          <w:szCs w:val="28"/>
        </w:rPr>
        <w:t xml:space="preserve">MOMENT </w:t>
      </w:r>
      <w:r w:rsidR="001067C5" w:rsidRPr="003A274B">
        <w:rPr>
          <w:b/>
          <w:bCs/>
          <w:sz w:val="28"/>
          <w:szCs w:val="28"/>
        </w:rPr>
        <w:t>5</w:t>
      </w:r>
    </w:p>
    <w:p w14:paraId="38E0C491" w14:textId="079B08B6" w:rsidR="00B16B5D" w:rsidRPr="003A274B" w:rsidRDefault="00D26B91" w:rsidP="00A6105F">
      <w:pPr>
        <w:pStyle w:val="Ingetavstnd"/>
        <w:rPr>
          <w:b/>
          <w:bCs/>
          <w:u w:val="single"/>
        </w:rPr>
      </w:pPr>
      <w:r w:rsidRPr="003A274B">
        <w:rPr>
          <w:b/>
          <w:bCs/>
          <w:u w:val="single"/>
        </w:rPr>
        <w:t>Fisketillsynspersonens ansvar och befogenheter</w:t>
      </w:r>
    </w:p>
    <w:p w14:paraId="61A9EC02" w14:textId="255FCC0F" w:rsidR="00D26B91" w:rsidRDefault="00D26B91" w:rsidP="00A6105F">
      <w:pPr>
        <w:pStyle w:val="Ingetavstnd"/>
      </w:pPr>
    </w:p>
    <w:p w14:paraId="60DF53EC" w14:textId="7CE24957" w:rsidR="002B0104" w:rsidRPr="002B0104" w:rsidRDefault="002B0104" w:rsidP="002B0104">
      <w:pPr>
        <w:pStyle w:val="Ingetavstnd"/>
        <w:rPr>
          <w:u w:val="single"/>
        </w:rPr>
      </w:pPr>
      <w:r w:rsidRPr="002B0104">
        <w:rPr>
          <w:u w:val="single"/>
        </w:rPr>
        <w:t>Förberedelser:</w:t>
      </w:r>
    </w:p>
    <w:p w14:paraId="72A3708E" w14:textId="4B5F6FC3" w:rsidR="002B0104" w:rsidRDefault="002B0104" w:rsidP="002B0104">
      <w:pPr>
        <w:pStyle w:val="Ingetavstnd"/>
      </w:pPr>
      <w:r>
        <w:t>Läs hela kapit</w:t>
      </w:r>
      <w:r w:rsidR="001A3033">
        <w:t>el 4</w:t>
      </w:r>
      <w:r>
        <w:t xml:space="preserve"> ”ANSVAR OCH BEFOGENHETER”.</w:t>
      </w:r>
    </w:p>
    <w:p w14:paraId="43630DE9" w14:textId="4A197817" w:rsidR="002B0104" w:rsidRDefault="002B0104" w:rsidP="00A6105F">
      <w:pPr>
        <w:pStyle w:val="Ingetavstnd"/>
      </w:pPr>
    </w:p>
    <w:p w14:paraId="4E20D908" w14:textId="277A14FB" w:rsidR="002B0104" w:rsidRPr="002B0104" w:rsidRDefault="002B0104" w:rsidP="00A6105F">
      <w:pPr>
        <w:pStyle w:val="Ingetavstnd"/>
        <w:rPr>
          <w:u w:val="single"/>
        </w:rPr>
      </w:pPr>
      <w:r w:rsidRPr="002B0104">
        <w:rPr>
          <w:u w:val="single"/>
        </w:rPr>
        <w:t>Genomförande:</w:t>
      </w:r>
    </w:p>
    <w:p w14:paraId="1183B88E" w14:textId="4534C684" w:rsidR="002B0104" w:rsidRDefault="002B0104" w:rsidP="00A6105F">
      <w:pPr>
        <w:pStyle w:val="Ingetavstnd"/>
      </w:pPr>
      <w:r>
        <w:t xml:space="preserve">Gå igenom momentet med stöd av </w:t>
      </w:r>
      <w:proofErr w:type="gramStart"/>
      <w:r>
        <w:t>PowerPoint presentation</w:t>
      </w:r>
      <w:proofErr w:type="gramEnd"/>
      <w:r>
        <w:t xml:space="preserve"> </w:t>
      </w:r>
      <w:r w:rsidR="000510B9">
        <w:t>4</w:t>
      </w:r>
      <w:r>
        <w:t xml:space="preserve"> ”</w:t>
      </w:r>
      <w:r w:rsidR="001A3033">
        <w:t>A</w:t>
      </w:r>
      <w:r>
        <w:t>nsvar och befogenheter”.</w:t>
      </w:r>
    </w:p>
    <w:p w14:paraId="2DC032B9" w14:textId="52AFE2F7" w:rsidR="002B0104" w:rsidRDefault="002B0104" w:rsidP="00A6105F">
      <w:pPr>
        <w:pStyle w:val="Ingetavstnd"/>
      </w:pPr>
    </w:p>
    <w:p w14:paraId="45F7F99C" w14:textId="77777777" w:rsidR="002B0104" w:rsidRPr="003A274B" w:rsidRDefault="002B0104" w:rsidP="002B0104">
      <w:pPr>
        <w:pStyle w:val="Ingetavstnd"/>
        <w:rPr>
          <w:u w:val="single"/>
        </w:rPr>
      </w:pPr>
      <w:r w:rsidRPr="003A274B">
        <w:rPr>
          <w:u w:val="single"/>
        </w:rPr>
        <w:t>Diskutera:</w:t>
      </w:r>
    </w:p>
    <w:p w14:paraId="552FAA91" w14:textId="77777777" w:rsidR="002B0104" w:rsidRDefault="002B0104" w:rsidP="002B0104">
      <w:pPr>
        <w:pStyle w:val="Ingetavstnd"/>
      </w:pPr>
      <w:r>
        <w:t>-Var ska tjänstekortet förvaras under pågående tjänsteutövning?</w:t>
      </w:r>
    </w:p>
    <w:p w14:paraId="20AF4ECD" w14:textId="77777777" w:rsidR="002B0104" w:rsidRDefault="002B0104" w:rsidP="002B0104">
      <w:pPr>
        <w:pStyle w:val="Ingetavstnd"/>
      </w:pPr>
      <w:r>
        <w:t>-Vad gör fisketillsynspersonen om den kontrollerade fiskaren vägrar identifiera sig?</w:t>
      </w:r>
    </w:p>
    <w:p w14:paraId="006EC4F3" w14:textId="77777777" w:rsidR="002B0104" w:rsidRDefault="002B0104" w:rsidP="002B0104">
      <w:pPr>
        <w:pStyle w:val="Ingetavstnd"/>
      </w:pPr>
      <w:r>
        <w:t>-Har fisketillsynspersonen alltid rätt att göra husrannsakan, alltså begära tillträde till låsta utrymmen?</w:t>
      </w:r>
    </w:p>
    <w:p w14:paraId="348653C7" w14:textId="77777777" w:rsidR="002B0104" w:rsidRDefault="002B0104" w:rsidP="002B0104">
      <w:pPr>
        <w:pStyle w:val="Ingetavstnd"/>
      </w:pPr>
      <w:r>
        <w:t>-I vilka sammanhang är det motiverat att ta fisk eller redskap i beslag?</w:t>
      </w:r>
    </w:p>
    <w:p w14:paraId="2048C74C" w14:textId="77777777" w:rsidR="002B0104" w:rsidRDefault="002B0104" w:rsidP="002B0104">
      <w:pPr>
        <w:pStyle w:val="Ingetavstnd"/>
      </w:pPr>
      <w:r>
        <w:lastRenderedPageBreak/>
        <w:t>-Hur hanteras beslagtagen fisk, i havet respektive i sötvatten?</w:t>
      </w:r>
    </w:p>
    <w:p w14:paraId="231270F6" w14:textId="77777777" w:rsidR="002B0104" w:rsidRDefault="002B0104" w:rsidP="002B0104">
      <w:pPr>
        <w:pStyle w:val="Ingetavstnd"/>
      </w:pPr>
      <w:r>
        <w:t>-I vilka sammanhang kan en misstänkt person frihetsberövas?</w:t>
      </w:r>
    </w:p>
    <w:p w14:paraId="15844DFF" w14:textId="77777777" w:rsidR="002B0104" w:rsidRDefault="002B0104" w:rsidP="002B0104">
      <w:pPr>
        <w:pStyle w:val="Ingetavstnd"/>
      </w:pPr>
      <w:r>
        <w:t>-Vad innebär nödvärn?</w:t>
      </w:r>
    </w:p>
    <w:p w14:paraId="0FB0E972" w14:textId="77777777" w:rsidR="002B0104" w:rsidRDefault="002B0104" w:rsidP="002B0104">
      <w:pPr>
        <w:pStyle w:val="Ingetavstnd"/>
      </w:pPr>
      <w:r>
        <w:t>-Vad skiljer i befogenheter mellan en förordnad fisketillsynsperson och en enskild fiskerättsägare?</w:t>
      </w:r>
    </w:p>
    <w:p w14:paraId="10F88648" w14:textId="77777777" w:rsidR="002B0104" w:rsidRDefault="002B0104" w:rsidP="002B0104">
      <w:pPr>
        <w:pStyle w:val="Ingetavstnd"/>
      </w:pPr>
      <w:r>
        <w:t>-I vilka sammanhang tillämpas kontrollavgiften och vilka befogenheter är begränsade när kontrollavgiften ska tillämpas?</w:t>
      </w:r>
    </w:p>
    <w:p w14:paraId="29443B68" w14:textId="2709C332" w:rsidR="002B0104" w:rsidRDefault="002B0104" w:rsidP="002B0104">
      <w:pPr>
        <w:pStyle w:val="Ingetavstnd"/>
      </w:pPr>
      <w:r>
        <w:t>-Diskutera begreppen husrannsakan, kroppsvisitation, beslag, förverkande, identitet, krav på identitet vid tillämpning av digitala fiskekort, nödvärn, frihetsberövande och tystnadsplikt.</w:t>
      </w:r>
    </w:p>
    <w:p w14:paraId="2B3B2299" w14:textId="77777777" w:rsidR="002B0104" w:rsidRDefault="002B0104" w:rsidP="00A6105F">
      <w:pPr>
        <w:pStyle w:val="Ingetavstnd"/>
        <w:rPr>
          <w:u w:val="single"/>
        </w:rPr>
      </w:pPr>
    </w:p>
    <w:p w14:paraId="4F3DB9B8" w14:textId="796ED054" w:rsidR="00D26B91" w:rsidRPr="003A274B" w:rsidRDefault="002B0104" w:rsidP="00A6105F">
      <w:pPr>
        <w:pStyle w:val="Ingetavstnd"/>
        <w:rPr>
          <w:u w:val="single"/>
        </w:rPr>
      </w:pPr>
      <w:r>
        <w:rPr>
          <w:u w:val="single"/>
        </w:rPr>
        <w:t>Momentet s</w:t>
      </w:r>
      <w:r w:rsidR="00D26B91" w:rsidRPr="003A274B">
        <w:rPr>
          <w:u w:val="single"/>
        </w:rPr>
        <w:t>ka ge kunskaper om:</w:t>
      </w:r>
    </w:p>
    <w:p w14:paraId="18676406" w14:textId="3EF2CC20" w:rsidR="00D26B91" w:rsidRDefault="00B745DE" w:rsidP="00A6105F">
      <w:pPr>
        <w:pStyle w:val="Ingetavstnd"/>
      </w:pPr>
      <w:r>
        <w:t>-</w:t>
      </w:r>
      <w:r w:rsidR="00D26B91">
        <w:t>Fisketillsynspersonens uppgifter, tjänsteutövning, rättigheter och skyldigheter</w:t>
      </w:r>
      <w:r>
        <w:t>.</w:t>
      </w:r>
    </w:p>
    <w:p w14:paraId="038DC37E" w14:textId="3B7AA501" w:rsidR="00B745DE" w:rsidRDefault="00B745DE" w:rsidP="00A6105F">
      <w:pPr>
        <w:pStyle w:val="Ingetavstnd"/>
      </w:pPr>
    </w:p>
    <w:p w14:paraId="6B18F7F2" w14:textId="77777777" w:rsidR="00EA61F3" w:rsidRDefault="00EA61F3" w:rsidP="00A6105F">
      <w:pPr>
        <w:pStyle w:val="Ingetavstnd"/>
      </w:pPr>
    </w:p>
    <w:p w14:paraId="054B8DC9" w14:textId="737ABF61" w:rsidR="00CB6D5A" w:rsidRPr="003A274B" w:rsidRDefault="00CB6D5A" w:rsidP="00A6105F">
      <w:pPr>
        <w:pStyle w:val="Ingetavstnd"/>
        <w:rPr>
          <w:b/>
          <w:bCs/>
          <w:sz w:val="28"/>
          <w:szCs w:val="28"/>
        </w:rPr>
      </w:pPr>
      <w:r w:rsidRPr="003A274B">
        <w:rPr>
          <w:b/>
          <w:bCs/>
          <w:sz w:val="28"/>
          <w:szCs w:val="28"/>
        </w:rPr>
        <w:t xml:space="preserve">MOMENT </w:t>
      </w:r>
      <w:r w:rsidR="001067C5" w:rsidRPr="003A274B">
        <w:rPr>
          <w:b/>
          <w:bCs/>
          <w:sz w:val="28"/>
          <w:szCs w:val="28"/>
        </w:rPr>
        <w:t>6</w:t>
      </w:r>
    </w:p>
    <w:p w14:paraId="09C948F8" w14:textId="436090D9" w:rsidR="0067785C" w:rsidRPr="003A274B" w:rsidRDefault="0079633B" w:rsidP="00A6105F">
      <w:pPr>
        <w:pStyle w:val="Ingetavstnd"/>
        <w:rPr>
          <w:b/>
          <w:bCs/>
          <w:u w:val="single"/>
        </w:rPr>
      </w:pPr>
      <w:r w:rsidRPr="003A274B">
        <w:rPr>
          <w:b/>
          <w:bCs/>
          <w:u w:val="single"/>
        </w:rPr>
        <w:t>Fisketillsynspersonens uppträdande</w:t>
      </w:r>
    </w:p>
    <w:p w14:paraId="19AAA9A2" w14:textId="53CB1285" w:rsidR="001067C5" w:rsidRDefault="001067C5" w:rsidP="00A6105F">
      <w:pPr>
        <w:pStyle w:val="Ingetavstnd"/>
      </w:pPr>
    </w:p>
    <w:p w14:paraId="30925275" w14:textId="2EB280D4" w:rsidR="002B0104" w:rsidRPr="002B0104" w:rsidRDefault="002B0104" w:rsidP="00A6105F">
      <w:pPr>
        <w:pStyle w:val="Ingetavstnd"/>
        <w:rPr>
          <w:u w:val="single"/>
        </w:rPr>
      </w:pPr>
      <w:r w:rsidRPr="002B0104">
        <w:rPr>
          <w:u w:val="single"/>
        </w:rPr>
        <w:t>Förberedelser:</w:t>
      </w:r>
    </w:p>
    <w:p w14:paraId="09500DD5" w14:textId="1D0C7CE3" w:rsidR="002B0104" w:rsidRDefault="002B0104" w:rsidP="002B0104">
      <w:pPr>
        <w:pStyle w:val="Ingetavstnd"/>
      </w:pPr>
      <w:r>
        <w:t>Läs avsnittet ”Fisketillsynspersonens uppträdande” i kapit</w:t>
      </w:r>
      <w:r w:rsidR="001A3033">
        <w:t>el 5</w:t>
      </w:r>
      <w:r>
        <w:t xml:space="preserve"> ”ATT UPPTRÄDA KORREKT”. </w:t>
      </w:r>
    </w:p>
    <w:p w14:paraId="4C503DD8" w14:textId="03CB5079" w:rsidR="002B0104" w:rsidRDefault="002B0104" w:rsidP="00A6105F">
      <w:pPr>
        <w:pStyle w:val="Ingetavstnd"/>
      </w:pPr>
    </w:p>
    <w:p w14:paraId="29DAE596" w14:textId="5F4B9C28" w:rsidR="002B0104" w:rsidRPr="000921D1" w:rsidRDefault="002B0104" w:rsidP="00A6105F">
      <w:pPr>
        <w:pStyle w:val="Ingetavstnd"/>
        <w:rPr>
          <w:u w:val="single"/>
        </w:rPr>
      </w:pPr>
      <w:r w:rsidRPr="000921D1">
        <w:rPr>
          <w:u w:val="single"/>
        </w:rPr>
        <w:t>Genomförande:</w:t>
      </w:r>
    </w:p>
    <w:p w14:paraId="72B29706" w14:textId="38736B91" w:rsidR="002B0104" w:rsidRDefault="002B0104" w:rsidP="00A6105F">
      <w:pPr>
        <w:pStyle w:val="Ingetavstnd"/>
      </w:pPr>
      <w:r>
        <w:t>Gå igenom momentet</w:t>
      </w:r>
      <w:r w:rsidR="001A3033">
        <w:t>s aktuella avsnitt</w:t>
      </w:r>
      <w:r>
        <w:t xml:space="preserve"> med stöd av </w:t>
      </w:r>
      <w:proofErr w:type="gramStart"/>
      <w:r>
        <w:t>PowerPoint presentation</w:t>
      </w:r>
      <w:proofErr w:type="gramEnd"/>
      <w:r>
        <w:t xml:space="preserve"> </w:t>
      </w:r>
      <w:r w:rsidR="000510B9">
        <w:t>5</w:t>
      </w:r>
      <w:r>
        <w:t xml:space="preserve"> ”</w:t>
      </w:r>
      <w:r w:rsidR="00A45B03">
        <w:t>Att uppträda korrekt</w:t>
      </w:r>
      <w:r>
        <w:t>”.</w:t>
      </w:r>
    </w:p>
    <w:p w14:paraId="6060FCB3" w14:textId="77777777" w:rsidR="002B0104" w:rsidRDefault="002B0104" w:rsidP="00A6105F">
      <w:pPr>
        <w:pStyle w:val="Ingetavstnd"/>
      </w:pPr>
    </w:p>
    <w:p w14:paraId="7A548467" w14:textId="77777777" w:rsidR="000921D1" w:rsidRPr="003A274B" w:rsidRDefault="000921D1" w:rsidP="000921D1">
      <w:pPr>
        <w:pStyle w:val="Ingetavstnd"/>
        <w:rPr>
          <w:u w:val="single"/>
        </w:rPr>
      </w:pPr>
      <w:r w:rsidRPr="003A274B">
        <w:rPr>
          <w:u w:val="single"/>
        </w:rPr>
        <w:t>Diskutera:</w:t>
      </w:r>
    </w:p>
    <w:p w14:paraId="1BD69019" w14:textId="77777777" w:rsidR="000921D1" w:rsidRDefault="000921D1" w:rsidP="000921D1">
      <w:pPr>
        <w:pStyle w:val="Ingetavstnd"/>
      </w:pPr>
      <w:r>
        <w:t>-Bör man ha överseende med vissa typer av lagöverträdelser?</w:t>
      </w:r>
    </w:p>
    <w:p w14:paraId="1162BD17" w14:textId="77777777" w:rsidR="000921D1" w:rsidRDefault="000921D1" w:rsidP="000921D1">
      <w:pPr>
        <w:pStyle w:val="Ingetavstnd"/>
      </w:pPr>
      <w:r>
        <w:t>-När får en fisketillsynsperson vara beväpnad?</w:t>
      </w:r>
    </w:p>
    <w:p w14:paraId="13FCE311" w14:textId="77777777" w:rsidR="000921D1" w:rsidRDefault="000921D1" w:rsidP="000921D1">
      <w:pPr>
        <w:pStyle w:val="Ingetavstnd"/>
      </w:pPr>
      <w:r>
        <w:t>-Kan fisketillsynspersonen anse att en överträdelse är sonad om fiskaren löser ett årskort på plats?</w:t>
      </w:r>
    </w:p>
    <w:p w14:paraId="679FB021" w14:textId="77777777" w:rsidR="000921D1" w:rsidRDefault="000921D1" w:rsidP="000921D1">
      <w:pPr>
        <w:pStyle w:val="Ingetavstnd"/>
      </w:pPr>
      <w:r>
        <w:t>-Vad innebär de tre orden ”legalitet, objektivitet, proportionalitet”?</w:t>
      </w:r>
    </w:p>
    <w:p w14:paraId="75B21F33" w14:textId="77777777" w:rsidR="000921D1" w:rsidRDefault="000921D1" w:rsidP="00A6105F">
      <w:pPr>
        <w:pStyle w:val="Ingetavstnd"/>
        <w:rPr>
          <w:u w:val="single"/>
        </w:rPr>
      </w:pPr>
    </w:p>
    <w:p w14:paraId="75479001" w14:textId="4E2AB523" w:rsidR="001067C5" w:rsidRPr="003A274B" w:rsidRDefault="00B30BF2" w:rsidP="00A6105F">
      <w:pPr>
        <w:pStyle w:val="Ingetavstnd"/>
        <w:rPr>
          <w:u w:val="single"/>
        </w:rPr>
      </w:pPr>
      <w:r>
        <w:rPr>
          <w:u w:val="single"/>
        </w:rPr>
        <w:t>Momentet s</w:t>
      </w:r>
      <w:r w:rsidR="001067C5" w:rsidRPr="003A274B">
        <w:rPr>
          <w:u w:val="single"/>
        </w:rPr>
        <w:t>ka ge kunskaper om:</w:t>
      </w:r>
    </w:p>
    <w:p w14:paraId="3472E824" w14:textId="2F88C28B" w:rsidR="001067C5" w:rsidRDefault="001067C5" w:rsidP="00A6105F">
      <w:pPr>
        <w:pStyle w:val="Ingetavstnd"/>
      </w:pPr>
      <w:r>
        <w:t>-Värdegrund och yrkesetik.</w:t>
      </w:r>
    </w:p>
    <w:p w14:paraId="2C9C08CB" w14:textId="790A135B" w:rsidR="001067C5" w:rsidRDefault="001067C5" w:rsidP="00A6105F">
      <w:pPr>
        <w:pStyle w:val="Ingetavstnd"/>
      </w:pPr>
    </w:p>
    <w:p w14:paraId="48468367" w14:textId="542BDAC9" w:rsidR="00676A05" w:rsidRDefault="00676A05" w:rsidP="00A6105F">
      <w:pPr>
        <w:pStyle w:val="Ingetavstnd"/>
      </w:pPr>
    </w:p>
    <w:p w14:paraId="31753F17" w14:textId="2E19311B" w:rsidR="00676A05" w:rsidRPr="003A274B" w:rsidRDefault="00676A05" w:rsidP="00A6105F">
      <w:pPr>
        <w:pStyle w:val="Ingetavstnd"/>
        <w:rPr>
          <w:b/>
          <w:bCs/>
          <w:sz w:val="28"/>
          <w:szCs w:val="28"/>
        </w:rPr>
      </w:pPr>
      <w:r w:rsidRPr="003A274B">
        <w:rPr>
          <w:b/>
          <w:bCs/>
          <w:sz w:val="28"/>
          <w:szCs w:val="28"/>
        </w:rPr>
        <w:t>MOMENT 7</w:t>
      </w:r>
    </w:p>
    <w:p w14:paraId="6B9EA4DF" w14:textId="0AB70656" w:rsidR="00676A05" w:rsidRPr="003A274B" w:rsidRDefault="00676A05" w:rsidP="00A6105F">
      <w:pPr>
        <w:pStyle w:val="Ingetavstnd"/>
        <w:rPr>
          <w:b/>
          <w:bCs/>
          <w:u w:val="single"/>
        </w:rPr>
      </w:pPr>
      <w:r w:rsidRPr="003A274B">
        <w:rPr>
          <w:b/>
          <w:bCs/>
          <w:u w:val="single"/>
        </w:rPr>
        <w:t>Fisketillsyn i praktiken</w:t>
      </w:r>
    </w:p>
    <w:p w14:paraId="2A7ABB81" w14:textId="1435C60B" w:rsidR="00676A05" w:rsidRDefault="00676A05" w:rsidP="00A6105F">
      <w:pPr>
        <w:pStyle w:val="Ingetavstnd"/>
      </w:pPr>
    </w:p>
    <w:p w14:paraId="04D5764C" w14:textId="2B944495" w:rsidR="00B30BF2" w:rsidRPr="00B30BF2" w:rsidRDefault="00B30BF2" w:rsidP="00B30BF2">
      <w:pPr>
        <w:pStyle w:val="Ingetavstnd"/>
        <w:rPr>
          <w:u w:val="single"/>
        </w:rPr>
      </w:pPr>
      <w:r>
        <w:rPr>
          <w:u w:val="single"/>
        </w:rPr>
        <w:t>Förberedelser:</w:t>
      </w:r>
    </w:p>
    <w:p w14:paraId="0C27E73A" w14:textId="64CAD2A6" w:rsidR="00B30BF2" w:rsidRDefault="00B30BF2" w:rsidP="00B30BF2">
      <w:pPr>
        <w:pStyle w:val="Ingetavstnd"/>
      </w:pPr>
      <w:r>
        <w:t>Läs: Avsnittet ”Fisketillsyn i praktiken” i kapit</w:t>
      </w:r>
      <w:r w:rsidR="00A45B03">
        <w:t>el 5</w:t>
      </w:r>
      <w:r>
        <w:t xml:space="preserve"> ”ATT UPPTRÄDA KORREKT”.</w:t>
      </w:r>
    </w:p>
    <w:p w14:paraId="6AD467FE" w14:textId="77777777" w:rsidR="00B30BF2" w:rsidRPr="00B30BF2" w:rsidRDefault="00B30BF2" w:rsidP="00A6105F">
      <w:pPr>
        <w:pStyle w:val="Ingetavstnd"/>
      </w:pPr>
    </w:p>
    <w:p w14:paraId="5DE2F8DA" w14:textId="10D1D6BB" w:rsidR="00B30BF2" w:rsidRDefault="00B30BF2" w:rsidP="00A6105F">
      <w:pPr>
        <w:pStyle w:val="Ingetavstnd"/>
        <w:rPr>
          <w:u w:val="single"/>
        </w:rPr>
      </w:pPr>
      <w:r>
        <w:rPr>
          <w:u w:val="single"/>
        </w:rPr>
        <w:t>Genomförande:</w:t>
      </w:r>
    </w:p>
    <w:p w14:paraId="0F59D4A6" w14:textId="19E55A5E" w:rsidR="00B30BF2" w:rsidRDefault="00B30BF2" w:rsidP="00A6105F">
      <w:pPr>
        <w:pStyle w:val="Ingetavstnd"/>
      </w:pPr>
      <w:r w:rsidRPr="00B30BF2">
        <w:t>Gå igenom momentet</w:t>
      </w:r>
      <w:r w:rsidR="00A45B03">
        <w:t>s aktuella avsnitt</w:t>
      </w:r>
      <w:r w:rsidRPr="00B30BF2">
        <w:t xml:space="preserve"> med stöd av </w:t>
      </w:r>
      <w:proofErr w:type="gramStart"/>
      <w:r w:rsidRPr="00B30BF2">
        <w:t>PowerPoint presentation</w:t>
      </w:r>
      <w:proofErr w:type="gramEnd"/>
      <w:r w:rsidRPr="00B30BF2">
        <w:t xml:space="preserve"> </w:t>
      </w:r>
      <w:r w:rsidR="000510B9">
        <w:t>5</w:t>
      </w:r>
      <w:r>
        <w:t xml:space="preserve"> ”</w:t>
      </w:r>
      <w:r w:rsidR="00A45B03">
        <w:t>Att uppträda korrekt</w:t>
      </w:r>
      <w:r>
        <w:t>”.</w:t>
      </w:r>
    </w:p>
    <w:p w14:paraId="3A64FFE1" w14:textId="77777777" w:rsidR="00B30BF2" w:rsidRPr="00B30BF2" w:rsidRDefault="00B30BF2" w:rsidP="00A6105F">
      <w:pPr>
        <w:pStyle w:val="Ingetavstnd"/>
      </w:pPr>
    </w:p>
    <w:p w14:paraId="0F2FEFD8" w14:textId="77777777" w:rsidR="00B30BF2" w:rsidRPr="00437BC1" w:rsidRDefault="00B30BF2" w:rsidP="00B30BF2">
      <w:pPr>
        <w:pStyle w:val="Ingetavstnd"/>
        <w:rPr>
          <w:u w:val="single"/>
        </w:rPr>
      </w:pPr>
      <w:r w:rsidRPr="00437BC1">
        <w:rPr>
          <w:u w:val="single"/>
        </w:rPr>
        <w:t>Diskutera:</w:t>
      </w:r>
    </w:p>
    <w:p w14:paraId="3D10EFE2" w14:textId="77777777" w:rsidR="00B30BF2" w:rsidRDefault="00B30BF2" w:rsidP="00B30BF2">
      <w:pPr>
        <w:pStyle w:val="Ingetavstnd"/>
      </w:pPr>
      <w:r>
        <w:t>-Vilka länkar ingår i kedjan från iakttagelse av misstänkt brott till fällande dom?</w:t>
      </w:r>
    </w:p>
    <w:p w14:paraId="4DCF96B4" w14:textId="77777777" w:rsidR="00B30BF2" w:rsidRDefault="00B30BF2" w:rsidP="00B30BF2">
      <w:pPr>
        <w:pStyle w:val="Ingetavstnd"/>
      </w:pPr>
      <w:r>
        <w:t>-Hur förbereder fisketillsynspersonen sitt uppdrag?</w:t>
      </w:r>
    </w:p>
    <w:p w14:paraId="2FD55CEB" w14:textId="37ECDDED" w:rsidR="00B30BF2" w:rsidRDefault="00B30BF2" w:rsidP="00B30BF2">
      <w:pPr>
        <w:pStyle w:val="Ingetavstnd"/>
      </w:pPr>
      <w:r>
        <w:t>-Vilka moment ingår i ett konkret tillsynsärende i fält?</w:t>
      </w:r>
    </w:p>
    <w:p w14:paraId="6F99B603" w14:textId="2EF9D302" w:rsidR="00EA61F3" w:rsidRDefault="00EA61F3" w:rsidP="00B30BF2">
      <w:pPr>
        <w:pStyle w:val="Ingetavstnd"/>
      </w:pPr>
      <w:r>
        <w:lastRenderedPageBreak/>
        <w:t>-Vad ska ingå i dokumentation och rapportering av ett misstänkt brott.</w:t>
      </w:r>
    </w:p>
    <w:p w14:paraId="150A8CDD" w14:textId="5ABBBEF5" w:rsidR="00EA61F3" w:rsidRDefault="00EA61F3" w:rsidP="00B30BF2">
      <w:pPr>
        <w:pStyle w:val="Ingetavstnd"/>
      </w:pPr>
      <w:r>
        <w:t>-Gå igenom alla led i rättskedjan från fisketillsynsrapport och polisanmälan till fällande dom.</w:t>
      </w:r>
    </w:p>
    <w:p w14:paraId="275A81EF" w14:textId="77777777" w:rsidR="00B30BF2" w:rsidRDefault="00B30BF2" w:rsidP="00B30BF2">
      <w:pPr>
        <w:pStyle w:val="Ingetavstnd"/>
      </w:pPr>
      <w:r>
        <w:t>-Hur länge kan fisketillsynspersonen förvara beslagtagna föremål innan föremålen lämnas in till polisen?</w:t>
      </w:r>
    </w:p>
    <w:p w14:paraId="56376A24" w14:textId="4F96179C" w:rsidR="00B30BF2" w:rsidRDefault="00B30BF2" w:rsidP="00B30BF2">
      <w:pPr>
        <w:pStyle w:val="Ingetavstnd"/>
      </w:pPr>
      <w:r>
        <w:t>-Vad innebär ett strafföreläggande?</w:t>
      </w:r>
    </w:p>
    <w:p w14:paraId="4C148FE4" w14:textId="0F8E7D17" w:rsidR="00937340" w:rsidRDefault="00937340" w:rsidP="00B30BF2">
      <w:pPr>
        <w:pStyle w:val="Ingetavstnd"/>
      </w:pPr>
      <w:bookmarkStart w:id="0" w:name="_Hlk51160962"/>
      <w:r>
        <w:t>-Hur hanteras en fiskekortsköpare som inte kan identifiera sig?</w:t>
      </w:r>
    </w:p>
    <w:p w14:paraId="68618CE2" w14:textId="5B5F9405" w:rsidR="00937340" w:rsidRDefault="00937340" w:rsidP="00B30BF2">
      <w:pPr>
        <w:pStyle w:val="Ingetavstnd"/>
      </w:pPr>
      <w:r>
        <w:t xml:space="preserve">-Vad är det för skillnad mellan kontroll av </w:t>
      </w:r>
      <w:r w:rsidR="004E6B71">
        <w:t>”pappersfiskekort” och digitala fiskekort?</w:t>
      </w:r>
    </w:p>
    <w:p w14:paraId="7CBE6F2F" w14:textId="6471AB4F" w:rsidR="004E6B71" w:rsidRDefault="004E6B71" w:rsidP="00B30BF2">
      <w:pPr>
        <w:pStyle w:val="Ingetavstnd"/>
      </w:pPr>
      <w:r>
        <w:t>-Vilka uppgifter ska finnas med på ett giltigt fiskekort?</w:t>
      </w:r>
    </w:p>
    <w:bookmarkEnd w:id="0"/>
    <w:p w14:paraId="6CA90EB3" w14:textId="77777777" w:rsidR="005E1D68" w:rsidRDefault="005E1D68" w:rsidP="00A6105F">
      <w:pPr>
        <w:pStyle w:val="Ingetavstnd"/>
        <w:rPr>
          <w:u w:val="single"/>
        </w:rPr>
      </w:pPr>
    </w:p>
    <w:p w14:paraId="6DFB60F2" w14:textId="7AF38E5A" w:rsidR="00437BC1" w:rsidRPr="00437BC1" w:rsidRDefault="00EA61F3" w:rsidP="00A6105F">
      <w:pPr>
        <w:pStyle w:val="Ingetavstnd"/>
        <w:rPr>
          <w:u w:val="single"/>
        </w:rPr>
      </w:pPr>
      <w:r>
        <w:rPr>
          <w:u w:val="single"/>
        </w:rPr>
        <w:t>Momentet s</w:t>
      </w:r>
      <w:r w:rsidR="00437BC1" w:rsidRPr="00437BC1">
        <w:rPr>
          <w:u w:val="single"/>
        </w:rPr>
        <w:t>ka ge kunskaper om:</w:t>
      </w:r>
    </w:p>
    <w:p w14:paraId="0225A626" w14:textId="13E4873B" w:rsidR="00437BC1" w:rsidRDefault="00437BC1" w:rsidP="00A6105F">
      <w:pPr>
        <w:pStyle w:val="Ingetavstnd"/>
      </w:pPr>
      <w:r>
        <w:t>-Hur man hanterar olika situationer som kan uppstå i praktiken.</w:t>
      </w:r>
    </w:p>
    <w:p w14:paraId="4124A100" w14:textId="3B749F69" w:rsidR="00437BC1" w:rsidRDefault="00437BC1" w:rsidP="00A6105F">
      <w:pPr>
        <w:pStyle w:val="Ingetavstnd"/>
      </w:pPr>
      <w:r>
        <w:t>-Hur man undviker konflikter</w:t>
      </w:r>
    </w:p>
    <w:p w14:paraId="04144C53" w14:textId="40322D25" w:rsidR="00437BC1" w:rsidRDefault="00437BC1" w:rsidP="00A6105F">
      <w:pPr>
        <w:pStyle w:val="Ingetavstnd"/>
      </w:pPr>
      <w:r>
        <w:t xml:space="preserve">-Hur man förbereder och genomför </w:t>
      </w:r>
      <w:r w:rsidR="00A45B03">
        <w:t>e</w:t>
      </w:r>
      <w:r>
        <w:t>tt uppdrag.</w:t>
      </w:r>
    </w:p>
    <w:p w14:paraId="70641116" w14:textId="49F07FA3" w:rsidR="00676A05" w:rsidRDefault="00676A05" w:rsidP="00A6105F">
      <w:pPr>
        <w:pStyle w:val="Ingetavstnd"/>
      </w:pPr>
    </w:p>
    <w:p w14:paraId="72C01DAD" w14:textId="4F3F6F15" w:rsidR="00D63C82" w:rsidRDefault="00D63C82" w:rsidP="00A6105F">
      <w:pPr>
        <w:pStyle w:val="Ingetavstnd"/>
      </w:pPr>
    </w:p>
    <w:p w14:paraId="4F954E92" w14:textId="35B37D7D" w:rsidR="00D63C82" w:rsidRPr="00437BC1" w:rsidRDefault="00D63C82" w:rsidP="00A6105F">
      <w:pPr>
        <w:pStyle w:val="Ingetavstnd"/>
        <w:rPr>
          <w:b/>
          <w:bCs/>
          <w:sz w:val="28"/>
          <w:szCs w:val="28"/>
        </w:rPr>
      </w:pPr>
      <w:r w:rsidRPr="00437BC1">
        <w:rPr>
          <w:b/>
          <w:bCs/>
          <w:sz w:val="28"/>
          <w:szCs w:val="28"/>
        </w:rPr>
        <w:t>MOMENT</w:t>
      </w:r>
      <w:r w:rsidR="00437BC1">
        <w:rPr>
          <w:b/>
          <w:bCs/>
          <w:sz w:val="28"/>
          <w:szCs w:val="28"/>
        </w:rPr>
        <w:t xml:space="preserve"> </w:t>
      </w:r>
      <w:r w:rsidRPr="00437BC1">
        <w:rPr>
          <w:b/>
          <w:bCs/>
          <w:sz w:val="28"/>
          <w:szCs w:val="28"/>
        </w:rPr>
        <w:t>8</w:t>
      </w:r>
    </w:p>
    <w:p w14:paraId="1690272A" w14:textId="6B804F50" w:rsidR="00437BC1" w:rsidRPr="00437BC1" w:rsidRDefault="00437BC1" w:rsidP="00A6105F">
      <w:pPr>
        <w:pStyle w:val="Ingetavstnd"/>
        <w:rPr>
          <w:b/>
          <w:bCs/>
          <w:u w:val="single"/>
        </w:rPr>
      </w:pPr>
      <w:r w:rsidRPr="00437BC1">
        <w:rPr>
          <w:b/>
          <w:bCs/>
          <w:u w:val="single"/>
        </w:rPr>
        <w:t>Beskriv hur du hanterar följande situationer</w:t>
      </w:r>
    </w:p>
    <w:p w14:paraId="346F93CB" w14:textId="3785A398" w:rsidR="00437BC1" w:rsidRDefault="00437BC1" w:rsidP="00A6105F">
      <w:pPr>
        <w:pStyle w:val="Ingetavstnd"/>
      </w:pPr>
    </w:p>
    <w:p w14:paraId="0EBF43E7" w14:textId="77777777" w:rsidR="00437BC1" w:rsidRDefault="00437BC1" w:rsidP="00437BC1">
      <w:pPr>
        <w:pStyle w:val="Ingetavstnd"/>
      </w:pPr>
      <w:r>
        <w:t>*Du begär att få se fiskekortet hos en person som fiskar inom ett kortfiskeområde, men personen hänvisar till att hen har fått lov att fiska av en fiskerättsägare inom det aktuella området och därför saknar hen ett fiskekort.</w:t>
      </w:r>
    </w:p>
    <w:p w14:paraId="5A9CA8FE" w14:textId="77777777" w:rsidR="00437BC1" w:rsidRDefault="00437BC1" w:rsidP="00437BC1">
      <w:pPr>
        <w:pStyle w:val="Ingetavstnd"/>
      </w:pPr>
    </w:p>
    <w:p w14:paraId="470BFB54" w14:textId="77777777" w:rsidR="00437BC1" w:rsidRDefault="00437BC1" w:rsidP="00437BC1">
      <w:pPr>
        <w:pStyle w:val="Ingetavstnd"/>
      </w:pPr>
      <w:r>
        <w:t>*Du iakttar en person som fångar en fisk som ser ut att vara mindre än fiskereglernas föreskrivna minimimått. Personen stoppar ner fisken i en plastpåse och lägger i sin ryggsäck, och vägrar sedan att visa fisken.</w:t>
      </w:r>
    </w:p>
    <w:p w14:paraId="31B5A44D" w14:textId="77777777" w:rsidR="00437BC1" w:rsidRDefault="00437BC1" w:rsidP="00437BC1">
      <w:pPr>
        <w:pStyle w:val="Ingetavstnd"/>
      </w:pPr>
    </w:p>
    <w:p w14:paraId="206CEF32" w14:textId="77777777" w:rsidR="00437BC1" w:rsidRDefault="00437BC1" w:rsidP="00437BC1">
      <w:pPr>
        <w:pStyle w:val="Ingetavstnd"/>
      </w:pPr>
      <w:r>
        <w:t>*Kommunen upplåter en sjö till en fiskeklubb. Klubben säljer fiskekort och har bland annat infört fredningstider efter vissa arter. Du är fisketillsynsperson med uppdrag för klubben. Du iakttar en person som visar sig ha giltigt fiskekort men som bryter mot reglerna genom att fånga en fredad fisk.</w:t>
      </w:r>
    </w:p>
    <w:p w14:paraId="1CE1D7B0" w14:textId="4120BCB5" w:rsidR="00437BC1" w:rsidRDefault="00437BC1" w:rsidP="00A6105F">
      <w:pPr>
        <w:pStyle w:val="Ingetavstnd"/>
      </w:pPr>
    </w:p>
    <w:p w14:paraId="1FF44273" w14:textId="77777777" w:rsidR="00EA61F3" w:rsidRDefault="00EA61F3" w:rsidP="00A6105F">
      <w:pPr>
        <w:pStyle w:val="Ingetavstnd"/>
      </w:pPr>
    </w:p>
    <w:p w14:paraId="28E61DC3" w14:textId="6D39CD13" w:rsidR="00437BC1" w:rsidRPr="00721A14" w:rsidRDefault="00437BC1" w:rsidP="00A6105F">
      <w:pPr>
        <w:pStyle w:val="Ingetavstnd"/>
        <w:rPr>
          <w:b/>
          <w:bCs/>
          <w:sz w:val="28"/>
          <w:szCs w:val="28"/>
        </w:rPr>
      </w:pPr>
      <w:r w:rsidRPr="00721A14">
        <w:rPr>
          <w:b/>
          <w:bCs/>
          <w:sz w:val="28"/>
          <w:szCs w:val="28"/>
        </w:rPr>
        <w:t>MOMENT 9</w:t>
      </w:r>
    </w:p>
    <w:p w14:paraId="02DBFF05" w14:textId="223ED744" w:rsidR="00437BC1" w:rsidRPr="00721A14" w:rsidRDefault="00437BC1" w:rsidP="00A6105F">
      <w:pPr>
        <w:pStyle w:val="Ingetavstnd"/>
        <w:rPr>
          <w:b/>
          <w:bCs/>
          <w:u w:val="single"/>
        </w:rPr>
      </w:pPr>
      <w:r w:rsidRPr="00721A14">
        <w:rPr>
          <w:b/>
          <w:bCs/>
          <w:u w:val="single"/>
        </w:rPr>
        <w:t>Rollspel</w:t>
      </w:r>
      <w:r w:rsidR="00721A14" w:rsidRPr="00721A14">
        <w:rPr>
          <w:b/>
          <w:bCs/>
          <w:u w:val="single"/>
        </w:rPr>
        <w:t xml:space="preserve"> 1</w:t>
      </w:r>
    </w:p>
    <w:p w14:paraId="5940A254" w14:textId="761638FE" w:rsidR="00D63C82" w:rsidRDefault="00721A14" w:rsidP="00A6105F">
      <w:pPr>
        <w:pStyle w:val="Ingetavstnd"/>
      </w:pPr>
      <w:r>
        <w:t>I</w:t>
      </w:r>
      <w:r w:rsidR="00D63C82">
        <w:t>scensätt en situation där fisketillsynspersonen konfronterar en person som misstänks (och visar sig sakna) fiskekort. Visualisera momenten ”förberedelse”, ”iakttagelse”, ”kontakt”, ”identifiering”</w:t>
      </w:r>
      <w:r w:rsidR="00CA100F">
        <w:t>, ”delgivning/förklaring av misstanke”, ”medgivande/förnekande av handling”, ”beslag”, ”avslut med fiskaren”.</w:t>
      </w:r>
    </w:p>
    <w:p w14:paraId="000C188E" w14:textId="17ECE31C" w:rsidR="00CA100F" w:rsidRDefault="00CA100F" w:rsidP="00A6105F">
      <w:pPr>
        <w:pStyle w:val="Ingetavstnd"/>
      </w:pPr>
      <w:r>
        <w:t>Muntlig beskrivning av fisketillsynspersonens vidare hantering av ärendet.</w:t>
      </w:r>
    </w:p>
    <w:p w14:paraId="260C74E0" w14:textId="46EC6973" w:rsidR="00CA100F" w:rsidRDefault="00CA100F" w:rsidP="00A6105F">
      <w:pPr>
        <w:pStyle w:val="Ingetavstnd"/>
      </w:pPr>
    </w:p>
    <w:p w14:paraId="0EF9F6F4" w14:textId="36878AAE" w:rsidR="00CA100F" w:rsidRPr="00721A14" w:rsidRDefault="00CA100F" w:rsidP="00A6105F">
      <w:pPr>
        <w:pStyle w:val="Ingetavstnd"/>
        <w:rPr>
          <w:b/>
          <w:bCs/>
          <w:u w:val="single"/>
        </w:rPr>
      </w:pPr>
      <w:r w:rsidRPr="00721A14">
        <w:rPr>
          <w:b/>
          <w:bCs/>
          <w:u w:val="single"/>
        </w:rPr>
        <w:t>Rollspel 2</w:t>
      </w:r>
    </w:p>
    <w:p w14:paraId="7FC08C12" w14:textId="7B1D774B" w:rsidR="00CA100F" w:rsidRDefault="00CA100F" w:rsidP="00A6105F">
      <w:pPr>
        <w:pStyle w:val="Ingetavstnd"/>
      </w:pPr>
      <w:r>
        <w:t>Iscensätt en situation där fiskaren misstänks bryta mot en fiskevårdsområdesförenings egna regler, men innehar giltigt fiskekort.</w:t>
      </w:r>
    </w:p>
    <w:p w14:paraId="34766E1C" w14:textId="3F6B21FB" w:rsidR="00CA100F" w:rsidRDefault="00CA100F" w:rsidP="00A6105F">
      <w:pPr>
        <w:pStyle w:val="Ingetavstnd"/>
      </w:pPr>
      <w:r>
        <w:t xml:space="preserve">Visualisera momenten ”förberedelse”, ”iakttagelse”, ”kontakt”, ”identifiering”, delgivning/förklaring av misstanke”, ”medgivande/förnekande av handling”, </w:t>
      </w:r>
      <w:r w:rsidR="00A414CE">
        <w:t>”utfärdande av kontrollavgift”, ”avslut med fiskaren”.</w:t>
      </w:r>
    </w:p>
    <w:p w14:paraId="0C037214" w14:textId="199F2118" w:rsidR="00A414CE" w:rsidRDefault="00A414CE" w:rsidP="00A6105F">
      <w:pPr>
        <w:pStyle w:val="Ingetavstnd"/>
      </w:pPr>
      <w:r>
        <w:t>Muntlig beskrivning av fisketillsynspersonens vidare hantering av ärendet.</w:t>
      </w:r>
    </w:p>
    <w:p w14:paraId="08C55842" w14:textId="15D79AD8" w:rsidR="00A414CE" w:rsidRDefault="00A414CE" w:rsidP="00A6105F">
      <w:pPr>
        <w:pStyle w:val="Ingetavstnd"/>
      </w:pPr>
    </w:p>
    <w:p w14:paraId="0B5C1329" w14:textId="64BB53D8" w:rsidR="00A414CE" w:rsidRPr="00721A14" w:rsidRDefault="00A414CE" w:rsidP="00A6105F">
      <w:pPr>
        <w:pStyle w:val="Ingetavstnd"/>
        <w:rPr>
          <w:b/>
          <w:bCs/>
          <w:sz w:val="28"/>
          <w:szCs w:val="28"/>
        </w:rPr>
      </w:pPr>
      <w:r w:rsidRPr="00721A14">
        <w:rPr>
          <w:b/>
          <w:bCs/>
          <w:sz w:val="28"/>
          <w:szCs w:val="28"/>
        </w:rPr>
        <w:t>MOMENT 10</w:t>
      </w:r>
    </w:p>
    <w:p w14:paraId="66232EC9" w14:textId="78A5EF52" w:rsidR="00A414CE" w:rsidRDefault="00A414CE" w:rsidP="00A6105F">
      <w:pPr>
        <w:pStyle w:val="Ingetavstnd"/>
        <w:rPr>
          <w:b/>
          <w:bCs/>
          <w:u w:val="single"/>
        </w:rPr>
      </w:pPr>
      <w:r w:rsidRPr="00721A14">
        <w:rPr>
          <w:b/>
          <w:bCs/>
          <w:u w:val="single"/>
        </w:rPr>
        <w:t>Skriftligt eller muntligt prov</w:t>
      </w:r>
    </w:p>
    <w:p w14:paraId="2760D22B" w14:textId="4B12A96B" w:rsidR="00EA61F3" w:rsidRPr="00721A14" w:rsidRDefault="00EA61F3" w:rsidP="00A6105F">
      <w:pPr>
        <w:pStyle w:val="Ingetavstnd"/>
        <w:rPr>
          <w:b/>
          <w:bCs/>
          <w:u w:val="single"/>
        </w:rPr>
      </w:pPr>
      <w:r>
        <w:lastRenderedPageBreak/>
        <w:t>Använd frågor ur frågebanken.</w:t>
      </w:r>
    </w:p>
    <w:sectPr w:rsidR="00EA61F3" w:rsidRPr="00721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05F"/>
    <w:rsid w:val="000510B9"/>
    <w:rsid w:val="00054FF7"/>
    <w:rsid w:val="000672C3"/>
    <w:rsid w:val="000921D1"/>
    <w:rsid w:val="000D123C"/>
    <w:rsid w:val="001067C5"/>
    <w:rsid w:val="001A3033"/>
    <w:rsid w:val="002354B0"/>
    <w:rsid w:val="002B0104"/>
    <w:rsid w:val="002C3678"/>
    <w:rsid w:val="003A274B"/>
    <w:rsid w:val="003A483E"/>
    <w:rsid w:val="00437BC1"/>
    <w:rsid w:val="00442AA9"/>
    <w:rsid w:val="00443F07"/>
    <w:rsid w:val="004E6B71"/>
    <w:rsid w:val="00512995"/>
    <w:rsid w:val="005327C7"/>
    <w:rsid w:val="005915F0"/>
    <w:rsid w:val="005E1D68"/>
    <w:rsid w:val="00673B1A"/>
    <w:rsid w:val="00676A05"/>
    <w:rsid w:val="0067785C"/>
    <w:rsid w:val="0069354F"/>
    <w:rsid w:val="006B7CD4"/>
    <w:rsid w:val="006C08FC"/>
    <w:rsid w:val="00721A14"/>
    <w:rsid w:val="00765E90"/>
    <w:rsid w:val="0079633B"/>
    <w:rsid w:val="00864058"/>
    <w:rsid w:val="008E153B"/>
    <w:rsid w:val="00910759"/>
    <w:rsid w:val="00937340"/>
    <w:rsid w:val="0095209C"/>
    <w:rsid w:val="009A5D36"/>
    <w:rsid w:val="009D3C3F"/>
    <w:rsid w:val="00A414CE"/>
    <w:rsid w:val="00A43660"/>
    <w:rsid w:val="00A45B03"/>
    <w:rsid w:val="00A6105F"/>
    <w:rsid w:val="00B16B5D"/>
    <w:rsid w:val="00B30BF2"/>
    <w:rsid w:val="00B745DE"/>
    <w:rsid w:val="00B93275"/>
    <w:rsid w:val="00BE5393"/>
    <w:rsid w:val="00C54D30"/>
    <w:rsid w:val="00C91F7E"/>
    <w:rsid w:val="00C946F4"/>
    <w:rsid w:val="00CA100F"/>
    <w:rsid w:val="00CB6D5A"/>
    <w:rsid w:val="00CD2689"/>
    <w:rsid w:val="00D26B91"/>
    <w:rsid w:val="00D56A34"/>
    <w:rsid w:val="00D63C82"/>
    <w:rsid w:val="00DB6994"/>
    <w:rsid w:val="00DE0C3F"/>
    <w:rsid w:val="00E24E12"/>
    <w:rsid w:val="00E37B5A"/>
    <w:rsid w:val="00E61CD9"/>
    <w:rsid w:val="00E71B42"/>
    <w:rsid w:val="00E934A6"/>
    <w:rsid w:val="00E97B29"/>
    <w:rsid w:val="00EA6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B261"/>
  <w15:docId w15:val="{CC27B30D-08B0-4F90-895A-071C643A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9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E5393"/>
    <w:pPr>
      <w:spacing w:after="0" w:line="240" w:lineRule="auto"/>
    </w:pPr>
  </w:style>
  <w:style w:type="paragraph" w:styleId="Ballongtext">
    <w:name w:val="Balloon Text"/>
    <w:basedOn w:val="Normal"/>
    <w:link w:val="BallongtextChar"/>
    <w:uiPriority w:val="99"/>
    <w:semiHidden/>
    <w:unhideWhenUsed/>
    <w:rsid w:val="00D56A3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6A34"/>
    <w:rPr>
      <w:rFonts w:ascii="Segoe UI" w:hAnsi="Segoe UI" w:cs="Segoe UI"/>
      <w:sz w:val="18"/>
      <w:szCs w:val="18"/>
    </w:rPr>
  </w:style>
  <w:style w:type="character" w:styleId="Kommentarsreferens">
    <w:name w:val="annotation reference"/>
    <w:basedOn w:val="Standardstycketeckensnitt"/>
    <w:uiPriority w:val="99"/>
    <w:semiHidden/>
    <w:unhideWhenUsed/>
    <w:rsid w:val="00A43660"/>
    <w:rPr>
      <w:sz w:val="16"/>
      <w:szCs w:val="16"/>
    </w:rPr>
  </w:style>
  <w:style w:type="paragraph" w:styleId="Kommentarer">
    <w:name w:val="annotation text"/>
    <w:basedOn w:val="Normal"/>
    <w:link w:val="KommentarerChar"/>
    <w:uiPriority w:val="99"/>
    <w:semiHidden/>
    <w:unhideWhenUsed/>
    <w:rsid w:val="00A43660"/>
    <w:pPr>
      <w:spacing w:line="240" w:lineRule="auto"/>
    </w:pPr>
    <w:rPr>
      <w:sz w:val="20"/>
      <w:szCs w:val="20"/>
    </w:rPr>
  </w:style>
  <w:style w:type="character" w:customStyle="1" w:styleId="KommentarerChar">
    <w:name w:val="Kommentarer Char"/>
    <w:basedOn w:val="Standardstycketeckensnitt"/>
    <w:link w:val="Kommentarer"/>
    <w:uiPriority w:val="99"/>
    <w:semiHidden/>
    <w:rsid w:val="00A43660"/>
    <w:rPr>
      <w:sz w:val="20"/>
      <w:szCs w:val="20"/>
    </w:rPr>
  </w:style>
  <w:style w:type="paragraph" w:styleId="Kommentarsmne">
    <w:name w:val="annotation subject"/>
    <w:basedOn w:val="Kommentarer"/>
    <w:next w:val="Kommentarer"/>
    <w:link w:val="KommentarsmneChar"/>
    <w:uiPriority w:val="99"/>
    <w:semiHidden/>
    <w:unhideWhenUsed/>
    <w:rsid w:val="00A43660"/>
    <w:rPr>
      <w:b/>
      <w:bCs/>
    </w:rPr>
  </w:style>
  <w:style w:type="character" w:customStyle="1" w:styleId="KommentarsmneChar">
    <w:name w:val="Kommentarsämne Char"/>
    <w:basedOn w:val="KommentarerChar"/>
    <w:link w:val="Kommentarsmne"/>
    <w:uiPriority w:val="99"/>
    <w:semiHidden/>
    <w:rsid w:val="00A436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DD29A75204204A88A06778B42E8411" ma:contentTypeVersion="3" ma:contentTypeDescription="Skapa ett nytt dokument." ma:contentTypeScope="" ma:versionID="b25415e3fd47a33713aca7bcf95fd2e3">
  <xsd:schema xmlns:xsd="http://www.w3.org/2001/XMLSchema" xmlns:xs="http://www.w3.org/2001/XMLSchema" xmlns:p="http://schemas.microsoft.com/office/2006/metadata/properties" targetNamespace="http://schemas.microsoft.com/office/2006/metadata/properties" ma:root="true" ma:fieldsID="0d6675b64552dc2b577b4317d3de4f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C959C-B150-410D-844D-0FA42A08DC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621BC7-6AC7-4830-9DFE-D6CD492B6035}">
  <ds:schemaRefs>
    <ds:schemaRef ds:uri="http://schemas.microsoft.com/sharepoint/v3/contenttype/forms"/>
  </ds:schemaRefs>
</ds:datastoreItem>
</file>

<file path=customXml/itemProps3.xml><?xml version="1.0" encoding="utf-8"?>
<ds:datastoreItem xmlns:ds="http://schemas.openxmlformats.org/officeDocument/2006/customXml" ds:itemID="{8BBF1AF9-5577-41F2-9CAE-BE4FD4A3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5D0562-C461-4818-8EAC-4D78776A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1536</Words>
  <Characters>8142</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Krögerström</dc:creator>
  <cp:keywords/>
  <dc:description/>
  <cp:lastModifiedBy>Söderlind Kerstin</cp:lastModifiedBy>
  <cp:revision>3</cp:revision>
  <cp:lastPrinted>2020-09-16T08:11:00Z</cp:lastPrinted>
  <dcterms:created xsi:type="dcterms:W3CDTF">2021-08-26T14:27:00Z</dcterms:created>
  <dcterms:modified xsi:type="dcterms:W3CDTF">2021-09-24T08:22:00Z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0x01010007DD29A75204204A88A06778B42E8411</vt:lpwstr>
  </property>
</Properties>
</file>