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FEA6A" w14:textId="0D99A03A" w:rsidR="005E034F" w:rsidRDefault="00F10A93" w:rsidP="005E034F">
      <w:pPr>
        <w:pStyle w:val="Rubrik1"/>
        <w:rPr>
          <w:rFonts w:ascii="Arial" w:hAnsi="Arial" w:cs="Arial"/>
          <w:b/>
          <w:noProof/>
          <w:color w:val="0070C0"/>
          <w:sz w:val="36"/>
          <w:szCs w:val="36"/>
          <w:lang w:eastAsia="sv-SE"/>
        </w:rPr>
      </w:pPr>
      <w:r w:rsidRPr="006F1CA9">
        <w:rPr>
          <w:rFonts w:ascii="Arial" w:hAnsi="Arial" w:cs="Arial"/>
          <w:b/>
          <w:noProof/>
          <w:color w:val="0070C0"/>
          <w:sz w:val="36"/>
          <w:szCs w:val="36"/>
          <w:lang w:eastAsia="sv-SE"/>
        </w:rPr>
        <mc:AlternateContent>
          <mc:Choice Requires="wps">
            <w:drawing>
              <wp:anchor distT="0" distB="0" distL="114300" distR="114300" simplePos="0" relativeHeight="251824128" behindDoc="0" locked="0" layoutInCell="1" allowOverlap="1" wp14:anchorId="34756121" wp14:editId="02E0D5A8">
                <wp:simplePos x="0" y="0"/>
                <wp:positionH relativeFrom="column">
                  <wp:posOffset>4167908</wp:posOffset>
                </wp:positionH>
                <wp:positionV relativeFrom="paragraph">
                  <wp:posOffset>-321786</wp:posOffset>
                </wp:positionV>
                <wp:extent cx="2163966" cy="1013054"/>
                <wp:effectExtent l="133350" t="419100" r="141605" b="415925"/>
                <wp:wrapNone/>
                <wp:docPr id="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9044">
                          <a:off x="0" y="0"/>
                          <a:ext cx="2163966" cy="1013054"/>
                        </a:xfrm>
                        <a:prstGeom prst="rect">
                          <a:avLst/>
                        </a:prstGeom>
                        <a:solidFill>
                          <a:srgbClr val="FFFF00"/>
                        </a:solidFill>
                        <a:ln w="9525">
                          <a:solidFill>
                            <a:srgbClr val="000000"/>
                          </a:solidFill>
                          <a:miter lim="800000"/>
                          <a:headEnd/>
                          <a:tailEnd/>
                        </a:ln>
                      </wps:spPr>
                      <wps:txbx>
                        <w:txbxContent>
                          <w:p w14:paraId="4B981E2B" w14:textId="4BC8C664" w:rsidR="004D3C87" w:rsidRPr="00487B83" w:rsidRDefault="004D3C87" w:rsidP="004D3C87">
                            <w:pPr>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w:t>
                            </w:r>
                            <w:r w:rsidR="00003D4E"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k</w:t>
                            </w:r>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ala förhållanden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756121" id="_x0000_t202" coordsize="21600,21600" o:spt="202" path="m,l,21600r21600,l21600,xe">
                <v:stroke joinstyle="miter"/>
                <v:path gradientshapeok="t" o:connecttype="rect"/>
              </v:shapetype>
              <v:shape id="Textruta 2" o:spid="_x0000_s1026" type="#_x0000_t202" style="position:absolute;margin-left:328.2pt;margin-top:-25.35pt;width:170.4pt;height:79.75pt;rotation:1593665fd;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" fillcolor="yellow">
                <v:textbox>
                  <w:txbxContent>
                    <w:p w14:paraId="4B981E2B" w14:textId="4BC8C664" w:rsidR="004D3C87" w:rsidRPr="00487B83" w:rsidRDefault="004D3C87" w:rsidP="004D3C87">
                      <w:pPr>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bookmarkStart w:id="1" w:name="_GoBack"/>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Exempel på infoblad – anpassa till lo</w:t>
                      </w:r>
                      <w:r w:rsidR="00003D4E"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k</w:t>
                      </w:r>
                      <w:r w:rsidRPr="00487B83">
                        <w:rPr>
                          <w:b/>
                          <w:color w:val="FF0000"/>
                          <w:sz w:val="36"/>
                          <w:szCs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ala förhållanden</w:t>
                      </w:r>
                      <w:bookmarkEnd w:id="1"/>
                    </w:p>
                  </w:txbxContent>
                </v:textbox>
              </v:shape>
            </w:pict>
          </mc:Fallback>
        </mc:AlternateContent>
      </w:r>
      <w:r w:rsidR="005E034F">
        <w:rPr>
          <w:noProof/>
          <w:lang w:eastAsia="sv-SE"/>
        </w:rPr>
        <mc:AlternateContent>
          <mc:Choice Requires="wps">
            <w:drawing>
              <wp:anchor distT="45720" distB="45720" distL="114300" distR="114300" simplePos="0" relativeHeight="251823104" behindDoc="0" locked="0" layoutInCell="1" allowOverlap="1" wp14:anchorId="12F4FC69" wp14:editId="0F1A28C4">
                <wp:simplePos x="0" y="0"/>
                <wp:positionH relativeFrom="margin">
                  <wp:align>left</wp:align>
                </wp:positionH>
                <wp:positionV relativeFrom="paragraph">
                  <wp:posOffset>522605</wp:posOffset>
                </wp:positionV>
                <wp:extent cx="5537200" cy="1809750"/>
                <wp:effectExtent l="0" t="0" r="6350"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0" cy="1809750"/>
                        </a:xfrm>
                        <a:prstGeom prst="rect">
                          <a:avLst/>
                        </a:prstGeom>
                        <a:solidFill>
                          <a:schemeClr val="tx2">
                            <a:lumMod val="20000"/>
                            <a:lumOff val="80000"/>
                          </a:schemeClr>
                        </a:solidFill>
                        <a:ln w="9525">
                          <a:noFill/>
                          <a:miter lim="800000"/>
                          <a:headEnd/>
                          <a:tailEnd/>
                        </a:ln>
                      </wps:spPr>
                      <wps:txbx>
                        <w:txbxContent>
                          <w:p w14:paraId="711FFDD2" w14:textId="3CA6DBEC" w:rsidR="005E034F" w:rsidRPr="00F055A1" w:rsidRDefault="009B2A8E">
                            <w:pPr>
                              <w:rPr>
                                <w:rFonts w:ascii="Arial" w:hAnsi="Arial" w:cs="Arial"/>
                                <w:sz w:val="21"/>
                                <w:szCs w:val="21"/>
                              </w:rPr>
                            </w:pPr>
                            <w:r w:rsidRPr="00F055A1">
                              <w:rPr>
                                <w:rFonts w:ascii="Arial" w:hAnsi="Arial" w:cs="Arial"/>
                                <w:sz w:val="21"/>
                                <w:szCs w:val="21"/>
                              </w:rPr>
                              <w:t>En noggrann</w:t>
                            </w:r>
                            <w:r w:rsidR="005E034F" w:rsidRPr="00F055A1">
                              <w:rPr>
                                <w:rFonts w:ascii="Arial" w:hAnsi="Arial" w:cs="Arial"/>
                                <w:sz w:val="21"/>
                                <w:szCs w:val="21"/>
                              </w:rPr>
                              <w:t xml:space="preserve"> planering underlättar ansökan</w:t>
                            </w:r>
                            <w:r w:rsidR="00696B84" w:rsidRPr="00F055A1">
                              <w:rPr>
                                <w:rFonts w:ascii="Arial" w:hAnsi="Arial" w:cs="Arial"/>
                                <w:sz w:val="21"/>
                                <w:szCs w:val="21"/>
                              </w:rPr>
                              <w:t>/anmälan av</w:t>
                            </w:r>
                            <w:r w:rsidR="005E034F" w:rsidRPr="00F055A1">
                              <w:rPr>
                                <w:rFonts w:ascii="Arial" w:hAnsi="Arial" w:cs="Arial"/>
                                <w:sz w:val="21"/>
                                <w:szCs w:val="21"/>
                              </w:rPr>
                              <w:t xml:space="preserve"> din nya avloppsanläggning och </w:t>
                            </w:r>
                            <w:r w:rsidR="00696B84" w:rsidRPr="00F055A1">
                              <w:rPr>
                                <w:rFonts w:ascii="Arial" w:hAnsi="Arial" w:cs="Arial"/>
                                <w:sz w:val="21"/>
                                <w:szCs w:val="21"/>
                              </w:rPr>
                              <w:t xml:space="preserve">ger bra förutsättningar för en </w:t>
                            </w:r>
                            <w:r w:rsidRPr="00F055A1">
                              <w:rPr>
                                <w:rFonts w:ascii="Arial" w:hAnsi="Arial" w:cs="Arial"/>
                                <w:sz w:val="21"/>
                                <w:szCs w:val="21"/>
                              </w:rPr>
                              <w:t>anläggning med lång livslängd och god funktion. I detta informationsblad beskrivs de flesta av de faktorer som påverkar vilken typ av anläggning som är möjlig. Hur själva processen kring ansökan/anmälan går till beskrivs i informationsblad 1.</w:t>
                            </w:r>
                          </w:p>
                          <w:p w14:paraId="3940B31D" w14:textId="3C1B4258" w:rsidR="009B2A8E" w:rsidRPr="00F055A1" w:rsidRDefault="009B2A8E">
                            <w:pPr>
                              <w:rPr>
                                <w:rFonts w:ascii="Arial" w:hAnsi="Arial" w:cs="Arial"/>
                                <w:sz w:val="21"/>
                                <w:szCs w:val="21"/>
                              </w:rPr>
                            </w:pPr>
                            <w:r w:rsidRPr="00F055A1">
                              <w:rPr>
                                <w:rFonts w:ascii="Arial" w:hAnsi="Arial" w:cs="Arial"/>
                                <w:sz w:val="21"/>
                                <w:szCs w:val="21"/>
                              </w:rPr>
                              <w:t xml:space="preserve">Ansvaret för att ta fram en ansökan/anmälan vilar på den sökande, eventuellt kan fackman behöva anlitas för vissa typer av utredningar. Miljöförvaltningens roll är att sätta de yttre ramarna för vad som är en lämplig avloppsanläggning, men kan inte rekommendera exakt vilken anläggning du ska välja.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FC69" id="_x0000_s1027" type="#_x0000_t202" style="position:absolute;margin-left:0;margin-top:41.15pt;width:436pt;height:142.5pt;z-index:251823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" fillcolor="#c6d9f1 [671]" stroked="f">
                <v:textbox>
                  <w:txbxContent>
                    <w:p w14:paraId="711FFDD2" w14:textId="3CA6DBEC" w:rsidR="005E034F" w:rsidRPr="00F055A1" w:rsidRDefault="009B2A8E">
                      <w:pPr>
                        <w:rPr>
                          <w:rFonts w:ascii="Arial" w:hAnsi="Arial" w:cs="Arial"/>
                          <w:sz w:val="21"/>
                          <w:szCs w:val="21"/>
                        </w:rPr>
                      </w:pPr>
                      <w:r w:rsidRPr="00F055A1">
                        <w:rPr>
                          <w:rFonts w:ascii="Arial" w:hAnsi="Arial" w:cs="Arial"/>
                          <w:sz w:val="21"/>
                          <w:szCs w:val="21"/>
                        </w:rPr>
                        <w:t>En noggrann</w:t>
                      </w:r>
                      <w:r w:rsidR="005E034F" w:rsidRPr="00F055A1">
                        <w:rPr>
                          <w:rFonts w:ascii="Arial" w:hAnsi="Arial" w:cs="Arial"/>
                          <w:sz w:val="21"/>
                          <w:szCs w:val="21"/>
                        </w:rPr>
                        <w:t xml:space="preserve"> planering underlättar ansökan</w:t>
                      </w:r>
                      <w:r w:rsidR="00696B84" w:rsidRPr="00F055A1">
                        <w:rPr>
                          <w:rFonts w:ascii="Arial" w:hAnsi="Arial" w:cs="Arial"/>
                          <w:sz w:val="21"/>
                          <w:szCs w:val="21"/>
                        </w:rPr>
                        <w:t>/anmälan av</w:t>
                      </w:r>
                      <w:r w:rsidR="005E034F" w:rsidRPr="00F055A1">
                        <w:rPr>
                          <w:rFonts w:ascii="Arial" w:hAnsi="Arial" w:cs="Arial"/>
                          <w:sz w:val="21"/>
                          <w:szCs w:val="21"/>
                        </w:rPr>
                        <w:t xml:space="preserve"> din nya avloppsanläggning och </w:t>
                      </w:r>
                      <w:r w:rsidR="00696B84" w:rsidRPr="00F055A1">
                        <w:rPr>
                          <w:rFonts w:ascii="Arial" w:hAnsi="Arial" w:cs="Arial"/>
                          <w:sz w:val="21"/>
                          <w:szCs w:val="21"/>
                        </w:rPr>
                        <w:t xml:space="preserve">ger bra förutsättningar för en </w:t>
                      </w:r>
                      <w:r w:rsidRPr="00F055A1">
                        <w:rPr>
                          <w:rFonts w:ascii="Arial" w:hAnsi="Arial" w:cs="Arial"/>
                          <w:sz w:val="21"/>
                          <w:szCs w:val="21"/>
                        </w:rPr>
                        <w:t>anläggning med lång livslängd och god funktion. I detta informationsblad beskrivs de flesta av de faktorer som påverkar vilken typ av anläggning som är möjlig. Hur själva processen kring ansökan/anmälan går till beskrivs i informationsblad 1.</w:t>
                      </w:r>
                    </w:p>
                    <w:p w14:paraId="3940B31D" w14:textId="3C1B4258" w:rsidR="009B2A8E" w:rsidRPr="00F055A1" w:rsidRDefault="009B2A8E">
                      <w:pPr>
                        <w:rPr>
                          <w:rFonts w:ascii="Arial" w:hAnsi="Arial" w:cs="Arial"/>
                          <w:sz w:val="21"/>
                          <w:szCs w:val="21"/>
                        </w:rPr>
                      </w:pPr>
                      <w:r w:rsidRPr="00F055A1">
                        <w:rPr>
                          <w:rFonts w:ascii="Arial" w:hAnsi="Arial" w:cs="Arial"/>
                          <w:sz w:val="21"/>
                          <w:szCs w:val="21"/>
                        </w:rPr>
                        <w:t xml:space="preserve">Ansvaret för att ta fram en ansökan/anmälan vilar på den sökande, eventuellt kan fackman behöva anlitas för vissa typer av utredningar. Miljöförvaltningens roll är att sätta de yttre ramarna för vad som är en lämplig avloppsanläggning, men kan inte rekommendera exakt vilken anläggning du ska välja. </w:t>
                      </w:r>
                    </w:p>
                  </w:txbxContent>
                </v:textbox>
                <w10:wrap type="square" anchorx="margin"/>
              </v:shape>
            </w:pict>
          </mc:Fallback>
        </mc:AlternateContent>
      </w:r>
      <w:r w:rsidR="003A273C" w:rsidRPr="006F1CA9">
        <w:rPr>
          <w:rFonts w:ascii="Arial" w:hAnsi="Arial" w:cs="Arial"/>
          <w:b/>
          <w:noProof/>
          <w:color w:val="0070C0"/>
          <w:sz w:val="36"/>
          <w:szCs w:val="36"/>
          <w:lang w:eastAsia="sv-SE"/>
        </w:rPr>
        <w:t>Planera ditt avlopp</w:t>
      </w:r>
    </w:p>
    <w:p w14:paraId="08DA5172" w14:textId="77777777" w:rsidR="005E034F" w:rsidRPr="00DD78DC" w:rsidRDefault="005E034F" w:rsidP="00DD78DC">
      <w:pPr>
        <w:rPr>
          <w:lang w:eastAsia="sv-SE"/>
        </w:rPr>
      </w:pPr>
    </w:p>
    <w:p w14:paraId="3327D748" w14:textId="1B4D10DB" w:rsidR="003A273C" w:rsidRPr="00BF6477" w:rsidRDefault="003A273C" w:rsidP="00BF6477">
      <w:pPr>
        <w:rPr>
          <w:rStyle w:val="nyxbildtext"/>
          <w:rFonts w:ascii="Arial" w:hAnsi="Arial" w:cs="Arial"/>
          <w:noProof/>
          <w:sz w:val="21"/>
          <w:szCs w:val="21"/>
          <w:lang w:eastAsia="sv-SE"/>
        </w:rPr>
      </w:pPr>
      <w:r w:rsidRPr="00BF6477">
        <w:rPr>
          <w:rStyle w:val="nyxbildtext"/>
          <w:rFonts w:ascii="Arial" w:hAnsi="Arial" w:cs="Arial"/>
          <w:sz w:val="21"/>
          <w:szCs w:val="21"/>
          <w:bdr w:val="none" w:sz="0" w:space="0" w:color="auto" w:frame="1"/>
        </w:rPr>
        <w:t>Att anlägga en avloppsanläggning kräver tillstånd från eller anmälan till din kommun.</w:t>
      </w:r>
      <w:r w:rsidR="00BF6477" w:rsidRPr="00BF6477">
        <w:rPr>
          <w:rStyle w:val="nyxbildtext"/>
          <w:rFonts w:ascii="Arial" w:hAnsi="Arial" w:cs="Arial"/>
          <w:sz w:val="21"/>
          <w:szCs w:val="21"/>
          <w:bdr w:val="none" w:sz="0" w:space="0" w:color="auto" w:frame="1"/>
        </w:rPr>
        <w:t xml:space="preserve"> </w:t>
      </w:r>
      <w:r w:rsidRPr="00BF6477">
        <w:rPr>
          <w:rStyle w:val="nyxbildtext"/>
          <w:rFonts w:ascii="Arial" w:hAnsi="Arial" w:cs="Arial"/>
          <w:sz w:val="21"/>
          <w:szCs w:val="21"/>
          <w:bdr w:val="none" w:sz="0" w:space="0" w:color="auto" w:frame="1"/>
        </w:rPr>
        <w:t>Vilken avloppsanläggning som fungerar och är tillåten på din fastighet beror på</w:t>
      </w:r>
      <w:r w:rsidR="00BB2B97">
        <w:rPr>
          <w:rStyle w:val="nyxbildtext"/>
          <w:rFonts w:ascii="Arial" w:hAnsi="Arial" w:cs="Arial"/>
          <w:sz w:val="21"/>
          <w:szCs w:val="21"/>
          <w:bdr w:val="none" w:sz="0" w:space="0" w:color="auto" w:frame="1"/>
        </w:rPr>
        <w:t>:</w:t>
      </w:r>
    </w:p>
    <w:p w14:paraId="1A7AAE10" w14:textId="77777777" w:rsidR="003A273C" w:rsidRPr="00BF6477" w:rsidRDefault="003A273C" w:rsidP="003A273C">
      <w:pPr>
        <w:pStyle w:val="Liststycke"/>
        <w:numPr>
          <w:ilvl w:val="0"/>
          <w:numId w:val="9"/>
        </w:num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myndighetskrav för miljö- och hälsoskydd, till exempel skyddsnivå</w:t>
      </w:r>
    </w:p>
    <w:p w14:paraId="6F746B89" w14:textId="77777777" w:rsidR="003A273C" w:rsidRPr="00BF6477" w:rsidRDefault="003A273C" w:rsidP="003A273C">
      <w:pPr>
        <w:pStyle w:val="Liststycke"/>
        <w:numPr>
          <w:ilvl w:val="0"/>
          <w:numId w:val="9"/>
        </w:num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platsens förutsättningar</w:t>
      </w:r>
    </w:p>
    <w:p w14:paraId="604E4ACC" w14:textId="77777777" w:rsidR="003A273C" w:rsidRPr="00BF6477" w:rsidRDefault="003A273C" w:rsidP="003A273C">
      <w:pPr>
        <w:pStyle w:val="Liststycke"/>
        <w:numPr>
          <w:ilvl w:val="0"/>
          <w:numId w:val="9"/>
        </w:numPr>
        <w:rPr>
          <w:rStyle w:val="nyxbildtext"/>
          <w:rFonts w:ascii="Arial" w:hAnsi="Arial" w:cs="Arial"/>
          <w:sz w:val="21"/>
          <w:szCs w:val="21"/>
          <w:bdr w:val="none" w:sz="0" w:space="0" w:color="auto" w:frame="1"/>
        </w:rPr>
      </w:pPr>
      <w:proofErr w:type="gramStart"/>
      <w:r w:rsidRPr="00BF6477">
        <w:rPr>
          <w:rStyle w:val="nyxbildtext"/>
          <w:rFonts w:ascii="Arial" w:hAnsi="Arial" w:cs="Arial"/>
          <w:sz w:val="21"/>
          <w:szCs w:val="21"/>
          <w:bdr w:val="none" w:sz="0" w:space="0" w:color="auto" w:frame="1"/>
        </w:rPr>
        <w:t>dina önskemål.</w:t>
      </w:r>
      <w:proofErr w:type="gramEnd"/>
    </w:p>
    <w:p w14:paraId="4142A715" w14:textId="22D39DE1" w:rsidR="00AE2A7C" w:rsidRDefault="00D80E9B" w:rsidP="007102D6">
      <w:pPr>
        <w:jc w:val="center"/>
        <w:rPr>
          <w:rFonts w:ascii="Arial" w:hAnsi="Arial" w:cs="Arial"/>
          <w:sz w:val="18"/>
          <w:szCs w:val="18"/>
          <w:bdr w:val="none" w:sz="0" w:space="0" w:color="auto" w:frame="1"/>
        </w:rPr>
      </w:pPr>
      <w:r>
        <w:rPr>
          <w:noProof/>
          <w:lang w:eastAsia="sv-SE"/>
        </w:rPr>
        <mc:AlternateContent>
          <mc:Choice Requires="wps">
            <w:drawing>
              <wp:anchor distT="0" distB="0" distL="114300" distR="114300" simplePos="0" relativeHeight="251816960" behindDoc="0" locked="0" layoutInCell="1" allowOverlap="1" wp14:anchorId="40CE518B" wp14:editId="62E1A8C1">
                <wp:simplePos x="0" y="0"/>
                <wp:positionH relativeFrom="column">
                  <wp:posOffset>-252095</wp:posOffset>
                </wp:positionH>
                <wp:positionV relativeFrom="paragraph">
                  <wp:posOffset>4872355</wp:posOffset>
                </wp:positionV>
                <wp:extent cx="5937250" cy="311150"/>
                <wp:effectExtent l="0" t="0" r="6350" b="0"/>
                <wp:wrapNone/>
                <wp:docPr id="11" name="Textruta 11" descr="Figuren visar ett beslutsträd där man utgår från skyddsnivå och platsens förutsättningar för att bestämma vilken typ av avloppsteknik som är lämplig på platsen." title="Figur 1. Skyddsnivå och platsens förutsättningar styr vilka avloppstekniker som är möjliga"/>
                <wp:cNvGraphicFramePr/>
                <a:graphic xmlns:a="http://schemas.openxmlformats.org/drawingml/2006/main">
                  <a:graphicData uri="http://schemas.microsoft.com/office/word/2010/wordprocessingShape">
                    <wps:wsp>
                      <wps:cNvSpPr txBox="1"/>
                      <wps:spPr>
                        <a:xfrm>
                          <a:off x="0" y="0"/>
                          <a:ext cx="5937250" cy="311150"/>
                        </a:xfrm>
                        <a:prstGeom prst="rect">
                          <a:avLst/>
                        </a:prstGeom>
                        <a:solidFill>
                          <a:schemeClr val="lt1"/>
                        </a:solidFill>
                        <a:ln w="6350">
                          <a:noFill/>
                        </a:ln>
                      </wps:spPr>
                      <wps:txbx>
                        <w:txbxContent>
                          <w:p w14:paraId="6FE613E4" w14:textId="064B2AA5" w:rsidR="0023754B" w:rsidRPr="0061546C" w:rsidRDefault="0023754B" w:rsidP="0023754B">
                            <w:pPr>
                              <w:ind w:left="-1701" w:firstLine="1701"/>
                              <w:rPr>
                                <w:rFonts w:ascii="Arial" w:hAnsi="Arial" w:cs="Arial"/>
                                <w:color w:val="548DD4" w:themeColor="text2" w:themeTint="99"/>
                                <w:sz w:val="20"/>
                                <w:szCs w:val="20"/>
                              </w:rPr>
                            </w:pPr>
                            <w:r w:rsidRPr="0061546C">
                              <w:rPr>
                                <w:rFonts w:ascii="Arial" w:hAnsi="Arial" w:cs="Arial"/>
                                <w:b/>
                                <w:color w:val="548DD4" w:themeColor="text2" w:themeTint="99"/>
                                <w:sz w:val="20"/>
                                <w:szCs w:val="20"/>
                              </w:rPr>
                              <w:t xml:space="preserve">Figur 1. </w:t>
                            </w:r>
                            <w:r w:rsidRPr="0061546C">
                              <w:rPr>
                                <w:rFonts w:ascii="Arial" w:hAnsi="Arial" w:cs="Arial"/>
                                <w:color w:val="548DD4" w:themeColor="text2" w:themeTint="99"/>
                                <w:sz w:val="20"/>
                                <w:szCs w:val="20"/>
                              </w:rPr>
                              <w:t>Skyddsnivå och plat</w:t>
                            </w:r>
                            <w:r w:rsidR="00003D4E">
                              <w:rPr>
                                <w:rFonts w:ascii="Arial" w:hAnsi="Arial" w:cs="Arial"/>
                                <w:color w:val="548DD4" w:themeColor="text2" w:themeTint="99"/>
                                <w:sz w:val="20"/>
                                <w:szCs w:val="20"/>
                              </w:rPr>
                              <w:t xml:space="preserve">sens förutsättningar styr vilka </w:t>
                            </w:r>
                            <w:r w:rsidRPr="0061546C">
                              <w:rPr>
                                <w:rFonts w:ascii="Arial" w:hAnsi="Arial" w:cs="Arial"/>
                                <w:color w:val="548DD4" w:themeColor="text2" w:themeTint="99"/>
                                <w:sz w:val="20"/>
                                <w:szCs w:val="20"/>
                              </w:rPr>
                              <w:t>avloppstekniker som är möjliga.</w:t>
                            </w:r>
                          </w:p>
                          <w:p w14:paraId="26A5DD64" w14:textId="77777777" w:rsidR="0023754B" w:rsidRPr="003955FA" w:rsidRDefault="0023754B" w:rsidP="0023754B">
                            <w:pPr>
                              <w:rPr>
                                <w:rFonts w:ascii="Arial" w:hAnsi="Arial" w:cs="Arial"/>
                                <w:color w:val="548DD4" w:themeColor="text2" w:themeTint="99"/>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CE518B" id="_x0000_t202" coordsize="21600,21600" o:spt="202" path="m,l,21600r21600,l21600,xe">
                <v:stroke joinstyle="miter"/>
                <v:path gradientshapeok="t" o:connecttype="rect"/>
              </v:shapetype>
              <v:shape id="Textruta 11" o:spid="_x0000_s1028" type="#_x0000_t202" alt="Titel: Figur 1. Skyddsnivå och platsens förutsättningar styr vilka avloppstekniker som är möjliga - Beskrivning: Figuren visar ett beslutsträd där man utgår från skyddsnivå och platsens förutsättningar för att bestämma vilken typ av avloppsteknik som är lämplig på platsen." style="position:absolute;left:0;text-align:left;margin-left:-19.85pt;margin-top:383.65pt;width:467.5pt;height:2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" fillcolor="white [3201]" stroked="f" strokeweight=".5pt">
                <v:textbox>
                  <w:txbxContent>
                    <w:p w14:paraId="6FE613E4" w14:textId="064B2AA5" w:rsidR="0023754B" w:rsidRPr="0061546C" w:rsidRDefault="0023754B" w:rsidP="0023754B">
                      <w:pPr>
                        <w:ind w:left="-1701" w:firstLine="1701"/>
                        <w:rPr>
                          <w:rFonts w:ascii="Arial" w:hAnsi="Arial" w:cs="Arial"/>
                          <w:color w:val="548DD4" w:themeColor="text2" w:themeTint="99"/>
                          <w:sz w:val="20"/>
                          <w:szCs w:val="20"/>
                        </w:rPr>
                      </w:pPr>
                      <w:r w:rsidRPr="0061546C">
                        <w:rPr>
                          <w:rFonts w:ascii="Arial" w:hAnsi="Arial" w:cs="Arial"/>
                          <w:b/>
                          <w:color w:val="548DD4" w:themeColor="text2" w:themeTint="99"/>
                          <w:sz w:val="20"/>
                          <w:szCs w:val="20"/>
                        </w:rPr>
                        <w:t xml:space="preserve">Figur 1. </w:t>
                      </w:r>
                      <w:bookmarkStart w:id="1" w:name="_GoBack"/>
                      <w:r w:rsidRPr="0061546C">
                        <w:rPr>
                          <w:rFonts w:ascii="Arial" w:hAnsi="Arial" w:cs="Arial"/>
                          <w:color w:val="548DD4" w:themeColor="text2" w:themeTint="99"/>
                          <w:sz w:val="20"/>
                          <w:szCs w:val="20"/>
                        </w:rPr>
                        <w:t>Skyddsnivå och plat</w:t>
                      </w:r>
                      <w:r w:rsidR="00003D4E">
                        <w:rPr>
                          <w:rFonts w:ascii="Arial" w:hAnsi="Arial" w:cs="Arial"/>
                          <w:color w:val="548DD4" w:themeColor="text2" w:themeTint="99"/>
                          <w:sz w:val="20"/>
                          <w:szCs w:val="20"/>
                        </w:rPr>
                        <w:t xml:space="preserve">sens förutsättningar styr vilka </w:t>
                      </w:r>
                      <w:r w:rsidRPr="0061546C">
                        <w:rPr>
                          <w:rFonts w:ascii="Arial" w:hAnsi="Arial" w:cs="Arial"/>
                          <w:color w:val="548DD4" w:themeColor="text2" w:themeTint="99"/>
                          <w:sz w:val="20"/>
                          <w:szCs w:val="20"/>
                        </w:rPr>
                        <w:t>avloppstekniker som är möjliga</w:t>
                      </w:r>
                      <w:bookmarkEnd w:id="1"/>
                      <w:r w:rsidRPr="0061546C">
                        <w:rPr>
                          <w:rFonts w:ascii="Arial" w:hAnsi="Arial" w:cs="Arial"/>
                          <w:color w:val="548DD4" w:themeColor="text2" w:themeTint="99"/>
                          <w:sz w:val="20"/>
                          <w:szCs w:val="20"/>
                        </w:rPr>
                        <w:t>.</w:t>
                      </w:r>
                    </w:p>
                    <w:p w14:paraId="26A5DD64" w14:textId="77777777" w:rsidR="0023754B" w:rsidRPr="003955FA" w:rsidRDefault="0023754B" w:rsidP="0023754B">
                      <w:pPr>
                        <w:rPr>
                          <w:rFonts w:ascii="Arial" w:hAnsi="Arial" w:cs="Arial"/>
                          <w:color w:val="548DD4" w:themeColor="text2" w:themeTint="99"/>
                          <w:sz w:val="16"/>
                          <w:szCs w:val="16"/>
                        </w:rPr>
                      </w:pPr>
                    </w:p>
                  </w:txbxContent>
                </v:textbox>
              </v:shape>
            </w:pict>
          </mc:Fallback>
        </mc:AlternateContent>
      </w:r>
      <w:r w:rsidR="003A273C" w:rsidRPr="00BF6477">
        <w:rPr>
          <w:rFonts w:ascii="Georgia" w:hAnsi="Georgia"/>
          <w:noProof/>
          <w:sz w:val="24"/>
          <w:szCs w:val="24"/>
          <w:bdr w:val="none" w:sz="0" w:space="0" w:color="auto" w:frame="1"/>
          <w:lang w:eastAsia="sv-SE"/>
        </w:rPr>
        <w:drawing>
          <wp:inline distT="0" distB="0" distL="0" distR="0" wp14:anchorId="59D1A83E" wp14:editId="78C208AF">
            <wp:extent cx="5991225" cy="4581525"/>
            <wp:effectExtent l="0" t="0" r="66675" b="9525"/>
            <wp:docPr id="953" name="Diagram 953" descr="Bilden visar ett beslutsträd där skyddsnivån och platsens förutsättningar avgör vilken teknik som är lämplig på platse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AE2A7C">
        <w:rPr>
          <w:rFonts w:ascii="Arial" w:hAnsi="Arial" w:cs="Arial"/>
          <w:sz w:val="18"/>
          <w:szCs w:val="18"/>
          <w:bdr w:val="none" w:sz="0" w:space="0" w:color="auto" w:frame="1"/>
        </w:rPr>
        <w:br w:type="page"/>
      </w:r>
    </w:p>
    <w:p w14:paraId="658BA269" w14:textId="032971A0" w:rsidR="0023754B" w:rsidRPr="008033B7" w:rsidRDefault="003A273C" w:rsidP="0023754B">
      <w:pPr>
        <w:pStyle w:val="Rubrik2"/>
        <w:numPr>
          <w:ilvl w:val="0"/>
          <w:numId w:val="13"/>
        </w:numPr>
        <w:rPr>
          <w:rFonts w:ascii="Arial" w:hAnsi="Arial" w:cs="Arial"/>
          <w:color w:val="0070C0"/>
          <w:sz w:val="25"/>
          <w:szCs w:val="25"/>
        </w:rPr>
      </w:pPr>
      <w:bookmarkStart w:id="0" w:name="_BILAGA_6_BESTÄMNING"/>
      <w:bookmarkStart w:id="1" w:name="_BILAGA_4_BESTÄMNING"/>
      <w:bookmarkEnd w:id="0"/>
      <w:bookmarkEnd w:id="1"/>
      <w:r w:rsidRPr="008033B7">
        <w:rPr>
          <w:rStyle w:val="nyxbildtext"/>
          <w:rFonts w:ascii="Arial" w:hAnsi="Arial" w:cs="Arial"/>
          <w:color w:val="0070C0"/>
          <w:sz w:val="25"/>
          <w:szCs w:val="25"/>
        </w:rPr>
        <w:lastRenderedPageBreak/>
        <w:t>Myndighetskrav för miljö- och hälsoskydd</w:t>
      </w:r>
    </w:p>
    <w:p w14:paraId="46748C71" w14:textId="1041868A" w:rsidR="003A273C" w:rsidRPr="00996148" w:rsidRDefault="003A273C" w:rsidP="003A273C">
      <w:pPr>
        <w:rPr>
          <w:rStyle w:val="nyxbildtext"/>
          <w:rFonts w:ascii="Arial" w:hAnsi="Arial" w:cs="Arial"/>
          <w:sz w:val="21"/>
          <w:szCs w:val="21"/>
        </w:rPr>
      </w:pPr>
      <w:r w:rsidRPr="00996148">
        <w:rPr>
          <w:rFonts w:ascii="Arial" w:hAnsi="Arial" w:cs="Arial"/>
          <w:sz w:val="21"/>
          <w:szCs w:val="21"/>
        </w:rPr>
        <w:t xml:space="preserve">Kontakta </w:t>
      </w:r>
      <w:r w:rsidR="002F7D08">
        <w:rPr>
          <w:rFonts w:ascii="Arial" w:hAnsi="Arial" w:cs="Arial"/>
          <w:sz w:val="21"/>
          <w:szCs w:val="21"/>
        </w:rPr>
        <w:t xml:space="preserve">oss på miljöförvaltningen </w:t>
      </w:r>
      <w:r w:rsidRPr="00996148">
        <w:rPr>
          <w:rFonts w:ascii="Arial" w:hAnsi="Arial" w:cs="Arial"/>
          <w:sz w:val="21"/>
          <w:szCs w:val="21"/>
        </w:rPr>
        <w:t xml:space="preserve">för att få information om vilken skyddsnivå som kan bli aktuell på din fastighet. Hög belastning av övergödande ämnen på vattendrag i närheten kan vara ett skäl </w:t>
      </w:r>
      <w:r w:rsidR="00BB2B97">
        <w:rPr>
          <w:rFonts w:ascii="Arial" w:hAnsi="Arial" w:cs="Arial"/>
          <w:sz w:val="21"/>
          <w:szCs w:val="21"/>
        </w:rPr>
        <w:t xml:space="preserve">till </w:t>
      </w:r>
      <w:r w:rsidRPr="00996148">
        <w:rPr>
          <w:rFonts w:ascii="Arial" w:hAnsi="Arial" w:cs="Arial"/>
          <w:sz w:val="21"/>
          <w:szCs w:val="21"/>
        </w:rPr>
        <w:t>att överväga hög skyddsnivå för miljöskydd. På motsvarande sätt kan hög skyddsnivå för hälsoskydd vara aktuellt om det</w:t>
      </w:r>
      <w:r w:rsidR="006E3204">
        <w:rPr>
          <w:rStyle w:val="nyxbildtext"/>
          <w:rFonts w:ascii="Arial" w:hAnsi="Arial" w:cs="Arial"/>
          <w:sz w:val="21"/>
          <w:szCs w:val="21"/>
          <w:bdr w:val="none" w:sz="0" w:space="0" w:color="auto" w:frame="1"/>
        </w:rPr>
        <w:t xml:space="preserve"> finns en badplats </w:t>
      </w:r>
      <w:r w:rsidR="00BB2B97">
        <w:rPr>
          <w:rStyle w:val="nyxbildtext"/>
          <w:rFonts w:ascii="Arial" w:hAnsi="Arial" w:cs="Arial"/>
          <w:sz w:val="21"/>
          <w:szCs w:val="21"/>
          <w:bdr w:val="none" w:sz="0" w:space="0" w:color="auto" w:frame="1"/>
        </w:rPr>
        <w:t>i närheten</w:t>
      </w:r>
      <w:r w:rsidR="006E3204">
        <w:rPr>
          <w:rStyle w:val="nyxbildtext"/>
          <w:rFonts w:ascii="Arial" w:hAnsi="Arial" w:cs="Arial"/>
          <w:sz w:val="21"/>
          <w:szCs w:val="21"/>
          <w:bdr w:val="none" w:sz="0" w:space="0" w:color="auto" w:frame="1"/>
        </w:rPr>
        <w:t xml:space="preserve">. </w:t>
      </w:r>
      <w:r w:rsidR="00BB2B97">
        <w:rPr>
          <w:rStyle w:val="nyxbildtext"/>
          <w:rFonts w:ascii="Arial" w:hAnsi="Arial" w:cs="Arial"/>
          <w:sz w:val="21"/>
          <w:szCs w:val="21"/>
          <w:bdr w:val="none" w:sz="0" w:space="0" w:color="auto" w:frame="1"/>
        </w:rPr>
        <w:t>Vi gör e</w:t>
      </w:r>
      <w:r w:rsidR="00BB2B97" w:rsidRPr="00996148">
        <w:rPr>
          <w:rStyle w:val="nyxbildtext"/>
          <w:rFonts w:ascii="Arial" w:hAnsi="Arial" w:cs="Arial"/>
          <w:sz w:val="21"/>
          <w:szCs w:val="21"/>
          <w:bdr w:val="none" w:sz="0" w:space="0" w:color="auto" w:frame="1"/>
        </w:rPr>
        <w:t xml:space="preserve">n </w:t>
      </w:r>
      <w:r w:rsidRPr="00996148">
        <w:rPr>
          <w:rStyle w:val="nyxbildtext"/>
          <w:rFonts w:ascii="Arial" w:hAnsi="Arial" w:cs="Arial"/>
          <w:sz w:val="21"/>
          <w:szCs w:val="21"/>
          <w:bdr w:val="none" w:sz="0" w:space="0" w:color="auto" w:frame="1"/>
        </w:rPr>
        <w:t xml:space="preserve">slutlig bedömning av skyddsnivå först när </w:t>
      </w:r>
      <w:r w:rsidR="00BD4B35">
        <w:rPr>
          <w:rStyle w:val="nyxbildtext"/>
          <w:rFonts w:ascii="Arial" w:hAnsi="Arial" w:cs="Arial"/>
          <w:sz w:val="21"/>
          <w:szCs w:val="21"/>
          <w:bdr w:val="none" w:sz="0" w:space="0" w:color="auto" w:frame="1"/>
        </w:rPr>
        <w:t xml:space="preserve">vi granskat </w:t>
      </w:r>
      <w:r w:rsidRPr="00996148">
        <w:rPr>
          <w:rStyle w:val="nyxbildtext"/>
          <w:rFonts w:ascii="Arial" w:hAnsi="Arial" w:cs="Arial"/>
          <w:sz w:val="21"/>
          <w:szCs w:val="21"/>
          <w:bdr w:val="none" w:sz="0" w:space="0" w:color="auto" w:frame="1"/>
        </w:rPr>
        <w:t>all</w:t>
      </w:r>
      <w:r w:rsidR="00BD4B35">
        <w:rPr>
          <w:rStyle w:val="nyxbildtext"/>
          <w:rFonts w:ascii="Arial" w:hAnsi="Arial" w:cs="Arial"/>
          <w:sz w:val="21"/>
          <w:szCs w:val="21"/>
          <w:bdr w:val="none" w:sz="0" w:space="0" w:color="auto" w:frame="1"/>
        </w:rPr>
        <w:t>a</w:t>
      </w:r>
      <w:r w:rsidRPr="00996148">
        <w:rPr>
          <w:rStyle w:val="nyxbildtext"/>
          <w:rFonts w:ascii="Arial" w:hAnsi="Arial" w:cs="Arial"/>
          <w:sz w:val="21"/>
          <w:szCs w:val="21"/>
          <w:bdr w:val="none" w:sz="0" w:space="0" w:color="auto" w:frame="1"/>
        </w:rPr>
        <w:t xml:space="preserve"> underlag och undersökningar.</w:t>
      </w:r>
    </w:p>
    <w:p w14:paraId="003CB813" w14:textId="3FFCC3EB" w:rsidR="003A273C" w:rsidRPr="00996148" w:rsidRDefault="003A273C" w:rsidP="003A273C">
      <w:pPr>
        <w:rPr>
          <w:rStyle w:val="nyxbildtext"/>
          <w:rFonts w:ascii="Arial" w:hAnsi="Arial" w:cs="Arial"/>
          <w:sz w:val="21"/>
          <w:szCs w:val="21"/>
          <w:bdr w:val="none" w:sz="0" w:space="0" w:color="auto" w:frame="1"/>
        </w:rPr>
      </w:pPr>
      <w:r w:rsidRPr="00996148">
        <w:rPr>
          <w:rStyle w:val="nyxbildtext"/>
          <w:rFonts w:ascii="Arial" w:hAnsi="Arial" w:cs="Arial"/>
          <w:sz w:val="21"/>
          <w:szCs w:val="21"/>
          <w:bdr w:val="none" w:sz="0" w:space="0" w:color="auto" w:frame="1"/>
        </w:rPr>
        <w:t xml:space="preserve">Vilken anläggning som är möjlig beror på vilka krav som ställs. Konventionell infiltration och fosforavlastad markbädd bedöms generellt klara miljökraven för </w:t>
      </w:r>
      <w:r w:rsidRPr="00DA585C">
        <w:rPr>
          <w:rStyle w:val="nyxbildtext"/>
          <w:rFonts w:ascii="Arial" w:hAnsi="Arial" w:cs="Arial"/>
          <w:sz w:val="21"/>
          <w:szCs w:val="21"/>
          <w:bdr w:val="none" w:sz="0" w:space="0" w:color="auto" w:frame="1"/>
        </w:rPr>
        <w:t>normal skyddsnivå</w:t>
      </w:r>
      <w:r w:rsidR="00F87735">
        <w:rPr>
          <w:rStyle w:val="nyxbildtext"/>
          <w:rFonts w:ascii="Arial" w:hAnsi="Arial" w:cs="Arial"/>
          <w:sz w:val="21"/>
          <w:szCs w:val="21"/>
          <w:bdr w:val="none" w:sz="0" w:space="0" w:color="auto" w:frame="1"/>
        </w:rPr>
        <w:t xml:space="preserve"> vid rening av avloppsvatten från WC, bad, disk och tvätt</w:t>
      </w:r>
      <w:r w:rsidRPr="00DA585C">
        <w:rPr>
          <w:rStyle w:val="nyxbildtext"/>
          <w:rFonts w:ascii="Arial" w:hAnsi="Arial" w:cs="Arial"/>
          <w:sz w:val="21"/>
          <w:szCs w:val="21"/>
          <w:bdr w:val="none" w:sz="0" w:space="0" w:color="auto" w:frame="1"/>
        </w:rPr>
        <w:t xml:space="preserve">. Övriga anläggningar bedöms i det enskilda fallet. </w:t>
      </w:r>
      <w:hyperlink r:id="rId12" w:history="1">
        <w:r w:rsidRPr="00DA585C">
          <w:rPr>
            <w:rStyle w:val="Hyperlnk"/>
            <w:rFonts w:ascii="Arial" w:hAnsi="Arial" w:cs="Arial"/>
            <w:sz w:val="21"/>
            <w:szCs w:val="21"/>
            <w:bdr w:val="none" w:sz="0" w:space="0" w:color="auto" w:frame="1"/>
          </w:rPr>
          <w:t>VA-guidens marknadsöversikt</w:t>
        </w:r>
        <w:r w:rsidR="00DA585C" w:rsidRPr="00DA585C">
          <w:rPr>
            <w:rStyle w:val="Hyperlnk"/>
            <w:rFonts w:ascii="Arial" w:hAnsi="Arial" w:cs="Arial"/>
            <w:sz w:val="21"/>
            <w:szCs w:val="21"/>
            <w:bdr w:val="none" w:sz="0" w:space="0" w:color="auto" w:frame="1"/>
          </w:rPr>
          <w:t xml:space="preserve"> </w:t>
        </w:r>
        <w:r w:rsidR="00DA585C" w:rsidRPr="00DA585C">
          <w:rPr>
            <w:rStyle w:val="Hyperlnk"/>
            <w:rFonts w:ascii="Arial" w:hAnsi="Arial" w:cs="Arial"/>
            <w:sz w:val="21"/>
            <w:szCs w:val="21"/>
          </w:rPr>
          <w:t>– produkter för enskilt avlopp</w:t>
        </w:r>
      </w:hyperlink>
      <w:r w:rsidR="00DA585C" w:rsidRPr="00DA585C">
        <w:rPr>
          <w:rStyle w:val="nyxbildtext"/>
          <w:rFonts w:ascii="Arial" w:hAnsi="Arial" w:cs="Arial"/>
          <w:sz w:val="21"/>
          <w:szCs w:val="21"/>
          <w:bdr w:val="none" w:sz="0" w:space="0" w:color="auto" w:frame="1"/>
        </w:rPr>
        <w:t>, ger en överblick över produkter för små avloppsanläggningar.</w:t>
      </w:r>
    </w:p>
    <w:p w14:paraId="346E6F65" w14:textId="77777777" w:rsidR="003A273C" w:rsidRPr="008033B7" w:rsidRDefault="003A273C" w:rsidP="0023754B">
      <w:pPr>
        <w:pStyle w:val="Rubrik2"/>
        <w:numPr>
          <w:ilvl w:val="0"/>
          <w:numId w:val="13"/>
        </w:numPr>
        <w:rPr>
          <w:rStyle w:val="nyxbildtext"/>
          <w:rFonts w:ascii="Arial" w:hAnsi="Arial" w:cs="Arial"/>
          <w:color w:val="0070C0"/>
          <w:sz w:val="25"/>
          <w:szCs w:val="25"/>
        </w:rPr>
      </w:pPr>
      <w:r w:rsidRPr="008033B7">
        <w:rPr>
          <w:rStyle w:val="nyxbildtext"/>
          <w:rFonts w:ascii="Arial" w:hAnsi="Arial" w:cs="Arial"/>
          <w:color w:val="0070C0"/>
          <w:sz w:val="25"/>
          <w:szCs w:val="25"/>
        </w:rPr>
        <w:t>Platsens förutsättningar</w:t>
      </w:r>
    </w:p>
    <w:p w14:paraId="0BB43BE7" w14:textId="3CD31993" w:rsidR="003A273C" w:rsidRPr="00996148" w:rsidRDefault="00767A32" w:rsidP="00996148">
      <w:p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P</w:t>
      </w:r>
      <w:r w:rsidRPr="00996148">
        <w:rPr>
          <w:rStyle w:val="nyxbildtext"/>
          <w:rFonts w:ascii="Arial" w:hAnsi="Arial" w:cs="Arial"/>
          <w:sz w:val="21"/>
          <w:szCs w:val="21"/>
          <w:bdr w:val="none" w:sz="0" w:space="0" w:color="auto" w:frame="1"/>
        </w:rPr>
        <w:t xml:space="preserve">latsens förutsättningar </w:t>
      </w:r>
      <w:r>
        <w:rPr>
          <w:rStyle w:val="nyxbildtext"/>
          <w:rFonts w:ascii="Arial" w:hAnsi="Arial" w:cs="Arial"/>
          <w:sz w:val="21"/>
          <w:szCs w:val="21"/>
          <w:bdr w:val="none" w:sz="0" w:space="0" w:color="auto" w:frame="1"/>
        </w:rPr>
        <w:t xml:space="preserve">styr vilken typ av anläggning som </w:t>
      </w:r>
      <w:r w:rsidR="00BD4B35">
        <w:rPr>
          <w:rStyle w:val="nyxbildtext"/>
          <w:rFonts w:ascii="Arial" w:hAnsi="Arial" w:cs="Arial"/>
          <w:sz w:val="21"/>
          <w:szCs w:val="21"/>
          <w:bdr w:val="none" w:sz="0" w:space="0" w:color="auto" w:frame="1"/>
        </w:rPr>
        <w:t xml:space="preserve">du </w:t>
      </w:r>
      <w:r>
        <w:rPr>
          <w:rStyle w:val="nyxbildtext"/>
          <w:rFonts w:ascii="Arial" w:hAnsi="Arial" w:cs="Arial"/>
          <w:sz w:val="21"/>
          <w:szCs w:val="21"/>
          <w:bdr w:val="none" w:sz="0" w:space="0" w:color="auto" w:frame="1"/>
        </w:rPr>
        <w:t>kan välja, e</w:t>
      </w:r>
      <w:r w:rsidR="003A273C" w:rsidRPr="00996148">
        <w:rPr>
          <w:rStyle w:val="nyxbildtext"/>
          <w:rFonts w:ascii="Arial" w:hAnsi="Arial" w:cs="Arial"/>
          <w:sz w:val="21"/>
          <w:szCs w:val="21"/>
          <w:bdr w:val="none" w:sz="0" w:space="0" w:color="auto" w:frame="1"/>
        </w:rPr>
        <w:t xml:space="preserve">n del förutsättningar är juridiska medan andra </w:t>
      </w:r>
      <w:r>
        <w:rPr>
          <w:rStyle w:val="nyxbildtext"/>
          <w:rFonts w:ascii="Arial" w:hAnsi="Arial" w:cs="Arial"/>
          <w:sz w:val="21"/>
          <w:szCs w:val="21"/>
          <w:bdr w:val="none" w:sz="0" w:space="0" w:color="auto" w:frame="1"/>
        </w:rPr>
        <w:t>är naturgivna</w:t>
      </w:r>
      <w:r w:rsidR="003A273C" w:rsidRPr="00996148">
        <w:rPr>
          <w:rStyle w:val="nyxbildtext"/>
          <w:rFonts w:ascii="Arial" w:hAnsi="Arial" w:cs="Arial"/>
          <w:sz w:val="21"/>
          <w:szCs w:val="21"/>
          <w:bdr w:val="none" w:sz="0" w:space="0" w:color="auto" w:frame="1"/>
        </w:rPr>
        <w:t>.</w:t>
      </w:r>
    </w:p>
    <w:p w14:paraId="1C6AD65A" w14:textId="77777777" w:rsidR="003A273C" w:rsidRPr="008033B7" w:rsidRDefault="003A273C" w:rsidP="003A273C">
      <w:pPr>
        <w:pStyle w:val="Rubrik3"/>
        <w:rPr>
          <w:rStyle w:val="nyxbildtext"/>
          <w:rFonts w:ascii="Arial" w:hAnsi="Arial" w:cs="Arial"/>
          <w:color w:val="0070C0"/>
          <w:sz w:val="22"/>
          <w:szCs w:val="22"/>
          <w:bdr w:val="none" w:sz="0" w:space="0" w:color="auto" w:frame="1"/>
        </w:rPr>
      </w:pPr>
      <w:r w:rsidRPr="008033B7">
        <w:rPr>
          <w:rStyle w:val="nyxbildtext"/>
          <w:rFonts w:ascii="Arial" w:hAnsi="Arial" w:cs="Arial"/>
          <w:color w:val="0070C0"/>
          <w:sz w:val="22"/>
          <w:szCs w:val="22"/>
          <w:bdr w:val="none" w:sz="0" w:space="0" w:color="auto" w:frame="1"/>
        </w:rPr>
        <w:t>Placera anläggningen på annans mark</w:t>
      </w:r>
    </w:p>
    <w:p w14:paraId="49ADEE78" w14:textId="1A4C8E36" w:rsidR="003A273C" w:rsidRPr="0023754B" w:rsidRDefault="003A273C" w:rsidP="003A273C">
      <w:pPr>
        <w:rPr>
          <w:rStyle w:val="nyxbildtext"/>
          <w:rFonts w:cstheme="minorHAnsi"/>
          <w:sz w:val="21"/>
          <w:szCs w:val="21"/>
          <w:bdr w:val="none" w:sz="0" w:space="0" w:color="auto" w:frame="1"/>
        </w:rPr>
      </w:pPr>
      <w:r w:rsidRPr="00996148">
        <w:rPr>
          <w:rFonts w:ascii="Arial" w:hAnsi="Arial" w:cs="Arial"/>
          <w:sz w:val="21"/>
          <w:szCs w:val="21"/>
        </w:rPr>
        <w:t xml:space="preserve">Om avloppsanläggningen </w:t>
      </w:r>
      <w:r w:rsidR="00B1247C">
        <w:rPr>
          <w:rFonts w:ascii="Arial" w:hAnsi="Arial" w:cs="Arial"/>
          <w:sz w:val="21"/>
          <w:szCs w:val="21"/>
        </w:rPr>
        <w:t xml:space="preserve">(eller del av den) </w:t>
      </w:r>
      <w:r w:rsidRPr="00996148">
        <w:rPr>
          <w:rFonts w:ascii="Arial" w:hAnsi="Arial" w:cs="Arial"/>
          <w:sz w:val="21"/>
          <w:szCs w:val="21"/>
        </w:rPr>
        <w:t>ska placeras på annans mark</w:t>
      </w:r>
      <w:r w:rsidR="00BD4B35">
        <w:rPr>
          <w:rFonts w:ascii="Arial" w:hAnsi="Arial" w:cs="Arial"/>
          <w:sz w:val="21"/>
          <w:szCs w:val="21"/>
        </w:rPr>
        <w:t>,</w:t>
      </w:r>
      <w:r w:rsidRPr="00996148">
        <w:rPr>
          <w:rFonts w:ascii="Arial" w:hAnsi="Arial" w:cs="Arial"/>
          <w:sz w:val="21"/>
          <w:szCs w:val="21"/>
        </w:rPr>
        <w:t xml:space="preserve"> så behöv</w:t>
      </w:r>
      <w:r w:rsidR="00BD4B35">
        <w:rPr>
          <w:rFonts w:ascii="Arial" w:hAnsi="Arial" w:cs="Arial"/>
          <w:sz w:val="21"/>
          <w:szCs w:val="21"/>
        </w:rPr>
        <w:t>er du</w:t>
      </w:r>
      <w:r w:rsidRPr="00996148">
        <w:rPr>
          <w:rFonts w:ascii="Arial" w:hAnsi="Arial" w:cs="Arial"/>
          <w:sz w:val="21"/>
          <w:szCs w:val="21"/>
        </w:rPr>
        <w:t xml:space="preserve"> ett medgivande från markägaren. Det är fördelaktigt att ett servitut upprättas med den som äger marken. Med ett servitut finns en rätt till avloppsanläggningens placering oavsett vem som äger fastigheten där avloppsanläggningen ligger, eller vem som äger själva avloppsanläggningen. </w:t>
      </w:r>
      <w:r w:rsidR="006460F6" w:rsidRPr="00996148">
        <w:rPr>
          <w:rFonts w:ascii="Arial" w:hAnsi="Arial" w:cs="Arial"/>
          <w:sz w:val="21"/>
          <w:szCs w:val="21"/>
        </w:rPr>
        <w:t>Läs mer hos</w:t>
      </w:r>
      <w:r w:rsidR="006460F6" w:rsidRPr="00996148">
        <w:rPr>
          <w:rStyle w:val="nyxbildtext"/>
          <w:rFonts w:ascii="Arial" w:hAnsi="Arial" w:cs="Arial"/>
          <w:sz w:val="21"/>
          <w:szCs w:val="21"/>
          <w:bdr w:val="none" w:sz="0" w:space="0" w:color="auto" w:frame="1"/>
        </w:rPr>
        <w:t xml:space="preserve"> </w:t>
      </w:r>
      <w:hyperlink r:id="rId13" w:anchor="qry=servitut" w:history="1">
        <w:r w:rsidR="006460F6" w:rsidRPr="00996148">
          <w:rPr>
            <w:rStyle w:val="Hyperlnk"/>
            <w:rFonts w:ascii="Arial" w:hAnsi="Arial" w:cs="Arial"/>
            <w:sz w:val="21"/>
            <w:szCs w:val="21"/>
            <w:bdr w:val="none" w:sz="0" w:space="0" w:color="auto" w:frame="1"/>
          </w:rPr>
          <w:t>Lantmäteriet</w:t>
        </w:r>
        <w:r w:rsidR="006460F6" w:rsidRPr="00996148">
          <w:rPr>
            <w:rStyle w:val="nyxbildtext"/>
            <w:rFonts w:ascii="Arial" w:hAnsi="Arial" w:cs="Arial"/>
            <w:sz w:val="21"/>
            <w:szCs w:val="21"/>
          </w:rPr>
          <w:t>.</w:t>
        </w:r>
      </w:hyperlink>
    </w:p>
    <w:p w14:paraId="30A25F24" w14:textId="77777777" w:rsidR="003A273C" w:rsidRPr="00BF6477" w:rsidRDefault="003A273C" w:rsidP="003A273C">
      <w:pPr>
        <w:pStyle w:val="Rubrik3"/>
        <w:rPr>
          <w:rStyle w:val="nyxbildtext"/>
          <w:rFonts w:ascii="Arial" w:hAnsi="Arial" w:cs="Arial"/>
          <w:color w:val="0070C0"/>
          <w:sz w:val="22"/>
          <w:szCs w:val="22"/>
          <w:bdr w:val="none" w:sz="0" w:space="0" w:color="auto" w:frame="1"/>
        </w:rPr>
      </w:pPr>
      <w:r w:rsidRPr="00BF6477">
        <w:rPr>
          <w:rStyle w:val="nyxbildtext"/>
          <w:rFonts w:ascii="Arial" w:hAnsi="Arial" w:cs="Arial"/>
          <w:color w:val="0070C0"/>
          <w:sz w:val="22"/>
          <w:szCs w:val="22"/>
          <w:bdr w:val="none" w:sz="0" w:space="0" w:color="auto" w:frame="1"/>
        </w:rPr>
        <w:t xml:space="preserve">Avstånd som bör uppfyllas </w:t>
      </w:r>
    </w:p>
    <w:p w14:paraId="6028B0FB" w14:textId="4EB8149D" w:rsidR="003A273C" w:rsidRPr="00996148" w:rsidRDefault="003A273C" w:rsidP="00996148">
      <w:pPr>
        <w:rPr>
          <w:rStyle w:val="nyxbildtext"/>
          <w:rFonts w:ascii="Arial" w:hAnsi="Arial" w:cs="Arial"/>
          <w:sz w:val="21"/>
          <w:szCs w:val="21"/>
          <w:bdr w:val="none" w:sz="0" w:space="0" w:color="auto" w:frame="1"/>
        </w:rPr>
      </w:pPr>
      <w:r w:rsidRPr="00996148">
        <w:rPr>
          <w:rStyle w:val="nyxbildtext"/>
          <w:rFonts w:ascii="Arial" w:hAnsi="Arial" w:cs="Arial"/>
          <w:sz w:val="21"/>
          <w:szCs w:val="21"/>
          <w:bdr w:val="none" w:sz="0" w:space="0" w:color="auto" w:frame="1"/>
        </w:rPr>
        <w:t>Det finns flera horisontella skyddsavstånd att förhålla sig till</w:t>
      </w:r>
      <w:r w:rsidR="0023754B" w:rsidRPr="00996148">
        <w:rPr>
          <w:rStyle w:val="nyxbildtext"/>
          <w:rFonts w:ascii="Arial" w:hAnsi="Arial" w:cs="Arial"/>
          <w:sz w:val="21"/>
          <w:szCs w:val="21"/>
          <w:bdr w:val="none" w:sz="0" w:space="0" w:color="auto" w:frame="1"/>
        </w:rPr>
        <w:t>,</w:t>
      </w:r>
      <w:r w:rsidRPr="00996148">
        <w:rPr>
          <w:rStyle w:val="nyxbildtext"/>
          <w:rFonts w:ascii="Arial" w:hAnsi="Arial" w:cs="Arial"/>
          <w:sz w:val="21"/>
          <w:szCs w:val="21"/>
          <w:bdr w:val="none" w:sz="0" w:space="0" w:color="auto" w:frame="1"/>
        </w:rPr>
        <w:t xml:space="preserve"> se figur 2. Viktigast är skyddsavstånd från avloppsanläggningen till dricksvattentäkter. </w:t>
      </w:r>
      <w:r w:rsidR="00BD4B35">
        <w:rPr>
          <w:rStyle w:val="nyxbildtext"/>
          <w:rFonts w:ascii="Arial" w:hAnsi="Arial" w:cs="Arial"/>
          <w:sz w:val="21"/>
          <w:szCs w:val="21"/>
          <w:bdr w:val="none" w:sz="0" w:space="0" w:color="auto" w:frame="1"/>
        </w:rPr>
        <w:t>Vi rekommenderar f</w:t>
      </w:r>
      <w:r w:rsidRPr="00996148">
        <w:rPr>
          <w:rStyle w:val="nyxbildtext"/>
          <w:rFonts w:ascii="Arial" w:hAnsi="Arial" w:cs="Arial"/>
          <w:sz w:val="21"/>
          <w:szCs w:val="21"/>
          <w:bdr w:val="none" w:sz="0" w:space="0" w:color="auto" w:frame="1"/>
        </w:rPr>
        <w:t>ölja</w:t>
      </w:r>
      <w:r w:rsidR="00BF6477" w:rsidRPr="00996148">
        <w:rPr>
          <w:rStyle w:val="nyxbildtext"/>
          <w:rFonts w:ascii="Arial" w:hAnsi="Arial" w:cs="Arial"/>
          <w:sz w:val="21"/>
          <w:szCs w:val="21"/>
          <w:bdr w:val="none" w:sz="0" w:space="0" w:color="auto" w:frame="1"/>
        </w:rPr>
        <w:t>nde skyddsavstånd</w:t>
      </w:r>
      <w:r w:rsidR="00FD0AFC">
        <w:rPr>
          <w:rStyle w:val="nyxbildtext"/>
          <w:rFonts w:ascii="Arial" w:hAnsi="Arial" w:cs="Arial"/>
          <w:sz w:val="21"/>
          <w:szCs w:val="21"/>
          <w:bdr w:val="none" w:sz="0" w:space="0" w:color="auto" w:frame="1"/>
        </w:rPr>
        <w:t>:</w:t>
      </w:r>
    </w:p>
    <w:p w14:paraId="141A8346" w14:textId="22144906"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v</w:t>
      </w:r>
      <w:r w:rsidR="003A273C" w:rsidRPr="00996148">
        <w:rPr>
          <w:rStyle w:val="nyxbildtext"/>
          <w:rFonts w:ascii="Arial" w:hAnsi="Arial" w:cs="Arial"/>
          <w:sz w:val="21"/>
          <w:szCs w:val="21"/>
          <w:bdr w:val="none" w:sz="0" w:space="0" w:color="auto" w:frame="1"/>
        </w:rPr>
        <w:t xml:space="preserve">attentäkt, minst 20 meter beroende på förutsättningarna. Se informationsblad </w:t>
      </w:r>
      <w:r w:rsidR="00767A32">
        <w:rPr>
          <w:rStyle w:val="nyxbildtext"/>
          <w:rFonts w:ascii="Arial" w:hAnsi="Arial" w:cs="Arial"/>
          <w:sz w:val="21"/>
          <w:szCs w:val="21"/>
          <w:bdr w:val="none" w:sz="0" w:space="0" w:color="auto" w:frame="1"/>
        </w:rPr>
        <w:t xml:space="preserve">5 </w:t>
      </w:r>
      <w:r w:rsidR="003A273C" w:rsidRPr="007102D6">
        <w:rPr>
          <w:rStyle w:val="nyxbildtext"/>
          <w:rFonts w:ascii="Arial" w:hAnsi="Arial" w:cs="Arial"/>
          <w:i/>
          <w:sz w:val="21"/>
          <w:szCs w:val="21"/>
          <w:bdr w:val="none" w:sz="0" w:space="0" w:color="auto" w:frame="1"/>
        </w:rPr>
        <w:t>Skydd av dricksvatten</w:t>
      </w:r>
      <w:r w:rsidR="003A273C" w:rsidRPr="00996148">
        <w:rPr>
          <w:rStyle w:val="nyxbildtext"/>
          <w:rFonts w:ascii="Arial" w:hAnsi="Arial" w:cs="Arial"/>
          <w:sz w:val="21"/>
          <w:szCs w:val="21"/>
          <w:bdr w:val="none" w:sz="0" w:space="0" w:color="auto" w:frame="1"/>
        </w:rPr>
        <w:t>.</w:t>
      </w:r>
    </w:p>
    <w:p w14:paraId="582AD218" w14:textId="41211130"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t</w:t>
      </w:r>
      <w:r w:rsidR="003A273C" w:rsidRPr="00996148">
        <w:rPr>
          <w:rStyle w:val="nyxbildtext"/>
          <w:rFonts w:ascii="Arial" w:hAnsi="Arial" w:cs="Arial"/>
          <w:sz w:val="21"/>
          <w:szCs w:val="21"/>
          <w:bdr w:val="none" w:sz="0" w:space="0" w:color="auto" w:frame="1"/>
        </w:rPr>
        <w:t xml:space="preserve">äthetsprovade ledningar – vattentäkt, minst 10 meter. </w:t>
      </w:r>
      <w:proofErr w:type="gramStart"/>
      <w:r w:rsidR="003A273C" w:rsidRPr="00996148">
        <w:rPr>
          <w:rStyle w:val="nyxbildtext"/>
          <w:rFonts w:ascii="Arial" w:hAnsi="Arial" w:cs="Arial"/>
          <w:sz w:val="21"/>
          <w:szCs w:val="21"/>
          <w:bdr w:val="none" w:sz="0" w:space="0" w:color="auto" w:frame="1"/>
        </w:rPr>
        <w:t>Ej</w:t>
      </w:r>
      <w:proofErr w:type="gramEnd"/>
      <w:r w:rsidR="003A273C" w:rsidRPr="00996148">
        <w:rPr>
          <w:rStyle w:val="nyxbildtext"/>
          <w:rFonts w:ascii="Arial" w:hAnsi="Arial" w:cs="Arial"/>
          <w:sz w:val="21"/>
          <w:szCs w:val="21"/>
          <w:bdr w:val="none" w:sz="0" w:space="0" w:color="auto" w:frame="1"/>
        </w:rPr>
        <w:t xml:space="preserve"> täthetsprovade ledningar – vattentäkt minst 20 meter.</w:t>
      </w:r>
    </w:p>
    <w:p w14:paraId="7DCACF5C" w14:textId="5761248C"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t</w:t>
      </w:r>
      <w:r w:rsidR="003A273C" w:rsidRPr="00996148">
        <w:rPr>
          <w:rStyle w:val="nyxbildtext"/>
          <w:rFonts w:ascii="Arial" w:hAnsi="Arial" w:cs="Arial"/>
          <w:sz w:val="21"/>
          <w:szCs w:val="21"/>
          <w:bdr w:val="none" w:sz="0" w:space="0" w:color="auto" w:frame="1"/>
        </w:rPr>
        <w:t xml:space="preserve">äthetsprovade </w:t>
      </w:r>
      <w:r w:rsidR="00C23FA7">
        <w:rPr>
          <w:rStyle w:val="nyxbildtext"/>
          <w:rFonts w:ascii="Arial" w:hAnsi="Arial" w:cs="Arial"/>
          <w:sz w:val="21"/>
          <w:szCs w:val="21"/>
          <w:bdr w:val="none" w:sz="0" w:space="0" w:color="auto" w:frame="1"/>
        </w:rPr>
        <w:t>avlopps</w:t>
      </w:r>
      <w:r w:rsidR="003A273C" w:rsidRPr="00996148">
        <w:rPr>
          <w:rStyle w:val="nyxbildtext"/>
          <w:rFonts w:ascii="Arial" w:hAnsi="Arial" w:cs="Arial"/>
          <w:sz w:val="21"/>
          <w:szCs w:val="21"/>
          <w:bdr w:val="none" w:sz="0" w:space="0" w:color="auto" w:frame="1"/>
        </w:rPr>
        <w:t>produkter förutom ledningar – vattentäkt minst 20 meter.</w:t>
      </w:r>
    </w:p>
    <w:p w14:paraId="68820B28" w14:textId="4BD6355A"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y</w:t>
      </w:r>
      <w:r w:rsidR="003A273C" w:rsidRPr="00996148">
        <w:rPr>
          <w:rStyle w:val="nyxbildtext"/>
          <w:rFonts w:ascii="Arial" w:hAnsi="Arial" w:cs="Arial"/>
          <w:sz w:val="21"/>
          <w:szCs w:val="21"/>
          <w:bdr w:val="none" w:sz="0" w:space="0" w:color="auto" w:frame="1"/>
        </w:rPr>
        <w:t>tvatten och dike, minst 10-30 meter för infiltrerande anläggningar.</w:t>
      </w:r>
    </w:p>
    <w:p w14:paraId="5FF2FEC8" w14:textId="76B70513" w:rsidR="003A273C" w:rsidRPr="00996148" w:rsidRDefault="003A273C" w:rsidP="003A273C">
      <w:pPr>
        <w:pStyle w:val="Liststycke"/>
        <w:numPr>
          <w:ilvl w:val="0"/>
          <w:numId w:val="8"/>
        </w:numPr>
        <w:rPr>
          <w:rStyle w:val="nyxbildtext"/>
          <w:rFonts w:ascii="Arial" w:hAnsi="Arial" w:cs="Arial"/>
          <w:i/>
          <w:sz w:val="21"/>
          <w:szCs w:val="21"/>
          <w:highlight w:val="yellow"/>
          <w:bdr w:val="none" w:sz="0" w:space="0" w:color="auto" w:frame="1"/>
        </w:rPr>
      </w:pPr>
      <w:r w:rsidRPr="00996148">
        <w:rPr>
          <w:rStyle w:val="nyxbildtext"/>
          <w:rFonts w:ascii="Arial" w:hAnsi="Arial" w:cs="Arial"/>
          <w:sz w:val="21"/>
          <w:szCs w:val="21"/>
          <w:highlight w:val="yellow"/>
          <w:bdr w:val="none" w:sz="0" w:space="0" w:color="auto" w:frame="1"/>
        </w:rPr>
        <w:t xml:space="preserve">uppställningsplats för slamtömningsfordon </w:t>
      </w:r>
      <w:r w:rsidRPr="00996148">
        <w:rPr>
          <w:rFonts w:ascii="Arial" w:hAnsi="Arial" w:cs="Arial"/>
          <w:color w:val="000000"/>
          <w:sz w:val="21"/>
          <w:szCs w:val="21"/>
          <w:highlight w:val="yellow"/>
          <w:shd w:val="clear" w:color="auto" w:fill="FFFFFF"/>
        </w:rPr>
        <w:t>bör helst vara mindre än 10 meter, 40 meters avstånd bör inte överskridas. Nivåskillnad mellan anslutningen till slamtömningsfordonet och slamavskiljarens botten bör inte vara mer än 6 meter. Fordonet behöver kunna vända.</w:t>
      </w:r>
      <w:r w:rsidR="00D71558" w:rsidRPr="00996148">
        <w:rPr>
          <w:rFonts w:ascii="Arial" w:hAnsi="Arial" w:cs="Arial"/>
          <w:color w:val="000000"/>
          <w:sz w:val="21"/>
          <w:szCs w:val="21"/>
          <w:highlight w:val="yellow"/>
          <w:shd w:val="clear" w:color="auto" w:fill="FFFFFF"/>
        </w:rPr>
        <w:t xml:space="preserve"> </w:t>
      </w:r>
      <w:r w:rsidR="00D71558" w:rsidRPr="00767A32">
        <w:rPr>
          <w:rFonts w:ascii="Arial" w:hAnsi="Arial" w:cs="Arial"/>
          <w:i/>
          <w:color w:val="FF0000"/>
          <w:sz w:val="21"/>
          <w:szCs w:val="21"/>
          <w:highlight w:val="yellow"/>
        </w:rPr>
        <w:t>Kontrollera så att detta stämmer med kommunens egna avfallsföreskrifter</w:t>
      </w:r>
      <w:r w:rsidR="00D71558" w:rsidRPr="00996148">
        <w:rPr>
          <w:rFonts w:ascii="Arial" w:hAnsi="Arial" w:cs="Arial"/>
          <w:i/>
          <w:sz w:val="21"/>
          <w:szCs w:val="21"/>
          <w:highlight w:val="yellow"/>
        </w:rPr>
        <w:t>.</w:t>
      </w:r>
    </w:p>
    <w:p w14:paraId="08252529" w14:textId="72C7B383"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v</w:t>
      </w:r>
      <w:r w:rsidR="003A273C" w:rsidRPr="00996148">
        <w:rPr>
          <w:rStyle w:val="nyxbildtext"/>
          <w:rFonts w:ascii="Arial" w:hAnsi="Arial" w:cs="Arial"/>
          <w:sz w:val="21"/>
          <w:szCs w:val="21"/>
          <w:bdr w:val="none" w:sz="0" w:space="0" w:color="auto" w:frame="1"/>
        </w:rPr>
        <w:t>äg</w:t>
      </w:r>
      <w:r w:rsidR="009A2C33" w:rsidRPr="00996148">
        <w:rPr>
          <w:rStyle w:val="nyxbildtext"/>
          <w:rFonts w:ascii="Arial" w:hAnsi="Arial" w:cs="Arial"/>
          <w:sz w:val="21"/>
          <w:szCs w:val="21"/>
          <w:bdr w:val="none" w:sz="0" w:space="0" w:color="auto" w:frame="1"/>
        </w:rPr>
        <w:t xml:space="preserve"> </w:t>
      </w:r>
      <w:r w:rsidR="003A273C" w:rsidRPr="00996148">
        <w:rPr>
          <w:rStyle w:val="nyxbildtext"/>
          <w:rFonts w:ascii="Arial" w:hAnsi="Arial" w:cs="Arial"/>
          <w:sz w:val="21"/>
          <w:szCs w:val="21"/>
          <w:bdr w:val="none" w:sz="0" w:space="0" w:color="auto" w:frame="1"/>
        </w:rPr>
        <w:t>minst 5 meter</w:t>
      </w:r>
    </w:p>
    <w:p w14:paraId="140F5BF5" w14:textId="459E3046"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f</w:t>
      </w:r>
      <w:r w:rsidR="003A273C" w:rsidRPr="00996148">
        <w:rPr>
          <w:rStyle w:val="nyxbildtext"/>
          <w:rFonts w:ascii="Arial" w:hAnsi="Arial" w:cs="Arial"/>
          <w:sz w:val="21"/>
          <w:szCs w:val="21"/>
          <w:bdr w:val="none" w:sz="0" w:space="0" w:color="auto" w:frame="1"/>
        </w:rPr>
        <w:t xml:space="preserve">astighetsgräns </w:t>
      </w:r>
      <w:r w:rsidR="009A2C33" w:rsidRPr="00996148">
        <w:rPr>
          <w:rStyle w:val="nyxbildtext"/>
          <w:rFonts w:ascii="Arial" w:hAnsi="Arial" w:cs="Arial"/>
          <w:sz w:val="21"/>
          <w:szCs w:val="21"/>
          <w:bdr w:val="none" w:sz="0" w:space="0" w:color="auto" w:frame="1"/>
        </w:rPr>
        <w:t>minst 4 meter.</w:t>
      </w:r>
    </w:p>
    <w:p w14:paraId="2C47731D" w14:textId="3C2C9728" w:rsidR="003A273C" w:rsidRPr="00996148" w:rsidRDefault="00FD0AFC" w:rsidP="003A273C">
      <w:pPr>
        <w:pStyle w:val="Liststycke"/>
        <w:numPr>
          <w:ilvl w:val="0"/>
          <w:numId w:val="8"/>
        </w:numPr>
        <w:rPr>
          <w:rStyle w:val="nyxbildtext"/>
          <w:rFonts w:ascii="Arial" w:hAnsi="Arial" w:cs="Arial"/>
          <w:sz w:val="21"/>
          <w:szCs w:val="21"/>
          <w:bdr w:val="none" w:sz="0" w:space="0" w:color="auto" w:frame="1"/>
        </w:rPr>
      </w:pPr>
      <w:r>
        <w:rPr>
          <w:rStyle w:val="nyxbildtext"/>
          <w:rFonts w:ascii="Arial" w:hAnsi="Arial" w:cs="Arial"/>
          <w:sz w:val="21"/>
          <w:szCs w:val="21"/>
          <w:bdr w:val="none" w:sz="0" w:space="0" w:color="auto" w:frame="1"/>
        </w:rPr>
        <w:t>b</w:t>
      </w:r>
      <w:r w:rsidR="003A273C" w:rsidRPr="00996148">
        <w:rPr>
          <w:rStyle w:val="nyxbildtext"/>
          <w:rFonts w:ascii="Arial" w:hAnsi="Arial" w:cs="Arial"/>
          <w:sz w:val="21"/>
          <w:szCs w:val="21"/>
          <w:bdr w:val="none" w:sz="0" w:space="0" w:color="auto" w:frame="1"/>
        </w:rPr>
        <w:t>ostad minst 10 meter.</w:t>
      </w:r>
    </w:p>
    <w:p w14:paraId="58E734A3" w14:textId="1E86BEC8" w:rsidR="00AE2A7C" w:rsidRDefault="00AE2A7C">
      <w:r>
        <w:br w:type="page"/>
      </w:r>
    </w:p>
    <w:p w14:paraId="251E1E11" w14:textId="6E4F298B" w:rsidR="00097FDF" w:rsidRPr="009A2C33" w:rsidRDefault="00097FDF" w:rsidP="0023754B"/>
    <w:p w14:paraId="3BA926BD" w14:textId="4FC48E4B" w:rsidR="005C5D49" w:rsidRDefault="00DA60FF" w:rsidP="00801D42">
      <w:pPr>
        <w:ind w:left="-2268" w:right="-568"/>
      </w:pPr>
      <w:r>
        <w:rPr>
          <w:noProof/>
          <w:lang w:eastAsia="sv-SE"/>
        </w:rPr>
        <mc:AlternateContent>
          <mc:Choice Requires="wps">
            <w:drawing>
              <wp:anchor distT="0" distB="0" distL="114300" distR="114300" simplePos="0" relativeHeight="251699200" behindDoc="0" locked="0" layoutInCell="1" allowOverlap="1" wp14:anchorId="1BBADBA9" wp14:editId="24883757">
                <wp:simplePos x="0" y="0"/>
                <wp:positionH relativeFrom="page">
                  <wp:posOffset>4705350</wp:posOffset>
                </wp:positionH>
                <wp:positionV relativeFrom="paragraph">
                  <wp:posOffset>29210</wp:posOffset>
                </wp:positionV>
                <wp:extent cx="3340100" cy="3727758"/>
                <wp:effectExtent l="0" t="0" r="12700" b="25400"/>
                <wp:wrapNone/>
                <wp:docPr id="930" name="Frihandsfigur 930" descr="Bäck" title="Blå slingrig linje"/>
                <wp:cNvGraphicFramePr/>
                <a:graphic xmlns:a="http://schemas.openxmlformats.org/drawingml/2006/main">
                  <a:graphicData uri="http://schemas.microsoft.com/office/word/2010/wordprocessingShape">
                    <wps:wsp>
                      <wps:cNvSpPr/>
                      <wps:spPr>
                        <a:xfrm>
                          <a:off x="0" y="0"/>
                          <a:ext cx="3340100" cy="3727758"/>
                        </a:xfrm>
                        <a:custGeom>
                          <a:avLst/>
                          <a:gdLst>
                            <a:gd name="connsiteX0" fmla="*/ 0 w 2025650"/>
                            <a:gd name="connsiteY0" fmla="*/ 0 h 3136900"/>
                            <a:gd name="connsiteX1" fmla="*/ 12700 w 2025650"/>
                            <a:gd name="connsiteY1" fmla="*/ 76200 h 3136900"/>
                            <a:gd name="connsiteX2" fmla="*/ 19050 w 2025650"/>
                            <a:gd name="connsiteY2" fmla="*/ 114300 h 3136900"/>
                            <a:gd name="connsiteX3" fmla="*/ 25400 w 2025650"/>
                            <a:gd name="connsiteY3" fmla="*/ 266700 h 3136900"/>
                            <a:gd name="connsiteX4" fmla="*/ 38100 w 2025650"/>
                            <a:gd name="connsiteY4" fmla="*/ 387350 h 3136900"/>
                            <a:gd name="connsiteX5" fmla="*/ 69850 w 2025650"/>
                            <a:gd name="connsiteY5" fmla="*/ 463550 h 3136900"/>
                            <a:gd name="connsiteX6" fmla="*/ 95250 w 2025650"/>
                            <a:gd name="connsiteY6" fmla="*/ 482600 h 3136900"/>
                            <a:gd name="connsiteX7" fmla="*/ 120650 w 2025650"/>
                            <a:gd name="connsiteY7" fmla="*/ 488950 h 3136900"/>
                            <a:gd name="connsiteX8" fmla="*/ 158750 w 2025650"/>
                            <a:gd name="connsiteY8" fmla="*/ 508000 h 3136900"/>
                            <a:gd name="connsiteX9" fmla="*/ 171450 w 2025650"/>
                            <a:gd name="connsiteY9" fmla="*/ 527050 h 3136900"/>
                            <a:gd name="connsiteX10" fmla="*/ 190500 w 2025650"/>
                            <a:gd name="connsiteY10" fmla="*/ 539750 h 3136900"/>
                            <a:gd name="connsiteX11" fmla="*/ 196850 w 2025650"/>
                            <a:gd name="connsiteY11" fmla="*/ 558800 h 3136900"/>
                            <a:gd name="connsiteX12" fmla="*/ 222250 w 2025650"/>
                            <a:gd name="connsiteY12" fmla="*/ 603250 h 3136900"/>
                            <a:gd name="connsiteX13" fmla="*/ 241300 w 2025650"/>
                            <a:gd name="connsiteY13" fmla="*/ 660400 h 3136900"/>
                            <a:gd name="connsiteX14" fmla="*/ 247650 w 2025650"/>
                            <a:gd name="connsiteY14" fmla="*/ 679450 h 3136900"/>
                            <a:gd name="connsiteX15" fmla="*/ 273050 w 2025650"/>
                            <a:gd name="connsiteY15" fmla="*/ 723900 h 3136900"/>
                            <a:gd name="connsiteX16" fmla="*/ 279400 w 2025650"/>
                            <a:gd name="connsiteY16" fmla="*/ 742950 h 3136900"/>
                            <a:gd name="connsiteX17" fmla="*/ 304800 w 2025650"/>
                            <a:gd name="connsiteY17" fmla="*/ 781050 h 3136900"/>
                            <a:gd name="connsiteX18" fmla="*/ 368300 w 2025650"/>
                            <a:gd name="connsiteY18" fmla="*/ 863600 h 3136900"/>
                            <a:gd name="connsiteX19" fmla="*/ 387350 w 2025650"/>
                            <a:gd name="connsiteY19" fmla="*/ 882650 h 3136900"/>
                            <a:gd name="connsiteX20" fmla="*/ 400050 w 2025650"/>
                            <a:gd name="connsiteY20" fmla="*/ 901700 h 3136900"/>
                            <a:gd name="connsiteX21" fmla="*/ 419100 w 2025650"/>
                            <a:gd name="connsiteY21" fmla="*/ 920750 h 3136900"/>
                            <a:gd name="connsiteX22" fmla="*/ 463550 w 2025650"/>
                            <a:gd name="connsiteY22" fmla="*/ 965200 h 3136900"/>
                            <a:gd name="connsiteX23" fmla="*/ 495300 w 2025650"/>
                            <a:gd name="connsiteY23" fmla="*/ 1003300 h 3136900"/>
                            <a:gd name="connsiteX24" fmla="*/ 508000 w 2025650"/>
                            <a:gd name="connsiteY24" fmla="*/ 1022350 h 3136900"/>
                            <a:gd name="connsiteX25" fmla="*/ 527050 w 2025650"/>
                            <a:gd name="connsiteY25" fmla="*/ 1035050 h 3136900"/>
                            <a:gd name="connsiteX26" fmla="*/ 552450 w 2025650"/>
                            <a:gd name="connsiteY26" fmla="*/ 1054100 h 3136900"/>
                            <a:gd name="connsiteX27" fmla="*/ 628650 w 2025650"/>
                            <a:gd name="connsiteY27" fmla="*/ 1098550 h 3136900"/>
                            <a:gd name="connsiteX28" fmla="*/ 698500 w 2025650"/>
                            <a:gd name="connsiteY28" fmla="*/ 1136650 h 3136900"/>
                            <a:gd name="connsiteX29" fmla="*/ 723900 w 2025650"/>
                            <a:gd name="connsiteY29" fmla="*/ 1155700 h 3136900"/>
                            <a:gd name="connsiteX30" fmla="*/ 742950 w 2025650"/>
                            <a:gd name="connsiteY30" fmla="*/ 1162050 h 3136900"/>
                            <a:gd name="connsiteX31" fmla="*/ 781050 w 2025650"/>
                            <a:gd name="connsiteY31" fmla="*/ 1187450 h 3136900"/>
                            <a:gd name="connsiteX32" fmla="*/ 793750 w 2025650"/>
                            <a:gd name="connsiteY32" fmla="*/ 1206500 h 3136900"/>
                            <a:gd name="connsiteX33" fmla="*/ 838200 w 2025650"/>
                            <a:gd name="connsiteY33" fmla="*/ 1238250 h 3136900"/>
                            <a:gd name="connsiteX34" fmla="*/ 863600 w 2025650"/>
                            <a:gd name="connsiteY34" fmla="*/ 1250950 h 3136900"/>
                            <a:gd name="connsiteX35" fmla="*/ 882650 w 2025650"/>
                            <a:gd name="connsiteY35" fmla="*/ 1263650 h 3136900"/>
                            <a:gd name="connsiteX36" fmla="*/ 914400 w 2025650"/>
                            <a:gd name="connsiteY36" fmla="*/ 1301750 h 3136900"/>
                            <a:gd name="connsiteX37" fmla="*/ 939800 w 2025650"/>
                            <a:gd name="connsiteY37" fmla="*/ 1314450 h 3136900"/>
                            <a:gd name="connsiteX38" fmla="*/ 984250 w 2025650"/>
                            <a:gd name="connsiteY38" fmla="*/ 1352550 h 3136900"/>
                            <a:gd name="connsiteX39" fmla="*/ 1003300 w 2025650"/>
                            <a:gd name="connsiteY39" fmla="*/ 1358900 h 3136900"/>
                            <a:gd name="connsiteX40" fmla="*/ 1022350 w 2025650"/>
                            <a:gd name="connsiteY40" fmla="*/ 1371600 h 3136900"/>
                            <a:gd name="connsiteX41" fmla="*/ 1073150 w 2025650"/>
                            <a:gd name="connsiteY41" fmla="*/ 1397000 h 3136900"/>
                            <a:gd name="connsiteX42" fmla="*/ 1111250 w 2025650"/>
                            <a:gd name="connsiteY42" fmla="*/ 1409700 h 3136900"/>
                            <a:gd name="connsiteX43" fmla="*/ 1130300 w 2025650"/>
                            <a:gd name="connsiteY43" fmla="*/ 1416050 h 3136900"/>
                            <a:gd name="connsiteX44" fmla="*/ 1181100 w 2025650"/>
                            <a:gd name="connsiteY44" fmla="*/ 1473200 h 3136900"/>
                            <a:gd name="connsiteX45" fmla="*/ 1225550 w 2025650"/>
                            <a:gd name="connsiteY45" fmla="*/ 1504950 h 3136900"/>
                            <a:gd name="connsiteX46" fmla="*/ 1238250 w 2025650"/>
                            <a:gd name="connsiteY46" fmla="*/ 1530350 h 3136900"/>
                            <a:gd name="connsiteX47" fmla="*/ 1289050 w 2025650"/>
                            <a:gd name="connsiteY47" fmla="*/ 1581150 h 3136900"/>
                            <a:gd name="connsiteX48" fmla="*/ 1314450 w 2025650"/>
                            <a:gd name="connsiteY48" fmla="*/ 1619250 h 3136900"/>
                            <a:gd name="connsiteX49" fmla="*/ 1339850 w 2025650"/>
                            <a:gd name="connsiteY49" fmla="*/ 1676400 h 3136900"/>
                            <a:gd name="connsiteX50" fmla="*/ 1352550 w 2025650"/>
                            <a:gd name="connsiteY50" fmla="*/ 1701800 h 3136900"/>
                            <a:gd name="connsiteX51" fmla="*/ 1377950 w 2025650"/>
                            <a:gd name="connsiteY51" fmla="*/ 1771650 h 3136900"/>
                            <a:gd name="connsiteX52" fmla="*/ 1397000 w 2025650"/>
                            <a:gd name="connsiteY52" fmla="*/ 1816100 h 3136900"/>
                            <a:gd name="connsiteX53" fmla="*/ 1416050 w 2025650"/>
                            <a:gd name="connsiteY53" fmla="*/ 1879600 h 3136900"/>
                            <a:gd name="connsiteX54" fmla="*/ 1428750 w 2025650"/>
                            <a:gd name="connsiteY54" fmla="*/ 1898650 h 3136900"/>
                            <a:gd name="connsiteX55" fmla="*/ 1441450 w 2025650"/>
                            <a:gd name="connsiteY55" fmla="*/ 1943100 h 3136900"/>
                            <a:gd name="connsiteX56" fmla="*/ 1447800 w 2025650"/>
                            <a:gd name="connsiteY56" fmla="*/ 1968500 h 3136900"/>
                            <a:gd name="connsiteX57" fmla="*/ 1466850 w 2025650"/>
                            <a:gd name="connsiteY57" fmla="*/ 2000250 h 3136900"/>
                            <a:gd name="connsiteX58" fmla="*/ 1473200 w 2025650"/>
                            <a:gd name="connsiteY58" fmla="*/ 2025650 h 3136900"/>
                            <a:gd name="connsiteX59" fmla="*/ 1485900 w 2025650"/>
                            <a:gd name="connsiteY59" fmla="*/ 2095500 h 3136900"/>
                            <a:gd name="connsiteX60" fmla="*/ 1498600 w 2025650"/>
                            <a:gd name="connsiteY60" fmla="*/ 2120900 h 3136900"/>
                            <a:gd name="connsiteX61" fmla="*/ 1568450 w 2025650"/>
                            <a:gd name="connsiteY61" fmla="*/ 2298700 h 3136900"/>
                            <a:gd name="connsiteX62" fmla="*/ 1612900 w 2025650"/>
                            <a:gd name="connsiteY62" fmla="*/ 2387600 h 3136900"/>
                            <a:gd name="connsiteX63" fmla="*/ 1625600 w 2025650"/>
                            <a:gd name="connsiteY63" fmla="*/ 2432050 h 3136900"/>
                            <a:gd name="connsiteX64" fmla="*/ 1670050 w 2025650"/>
                            <a:gd name="connsiteY64" fmla="*/ 2495550 h 3136900"/>
                            <a:gd name="connsiteX65" fmla="*/ 1682750 w 2025650"/>
                            <a:gd name="connsiteY65" fmla="*/ 2527300 h 3136900"/>
                            <a:gd name="connsiteX66" fmla="*/ 1701800 w 2025650"/>
                            <a:gd name="connsiteY66" fmla="*/ 2559050 h 3136900"/>
                            <a:gd name="connsiteX67" fmla="*/ 1727200 w 2025650"/>
                            <a:gd name="connsiteY67" fmla="*/ 2622550 h 3136900"/>
                            <a:gd name="connsiteX68" fmla="*/ 1746250 w 2025650"/>
                            <a:gd name="connsiteY68" fmla="*/ 2660650 h 3136900"/>
                            <a:gd name="connsiteX69" fmla="*/ 1784350 w 2025650"/>
                            <a:gd name="connsiteY69" fmla="*/ 2724150 h 3136900"/>
                            <a:gd name="connsiteX70" fmla="*/ 1809750 w 2025650"/>
                            <a:gd name="connsiteY70" fmla="*/ 2781300 h 3136900"/>
                            <a:gd name="connsiteX71" fmla="*/ 1822450 w 2025650"/>
                            <a:gd name="connsiteY71" fmla="*/ 2825750 h 3136900"/>
                            <a:gd name="connsiteX72" fmla="*/ 1841500 w 2025650"/>
                            <a:gd name="connsiteY72" fmla="*/ 2889250 h 3136900"/>
                            <a:gd name="connsiteX73" fmla="*/ 1854200 w 2025650"/>
                            <a:gd name="connsiteY73" fmla="*/ 2914650 h 3136900"/>
                            <a:gd name="connsiteX74" fmla="*/ 1866900 w 2025650"/>
                            <a:gd name="connsiteY74" fmla="*/ 2952750 h 3136900"/>
                            <a:gd name="connsiteX75" fmla="*/ 1873250 w 2025650"/>
                            <a:gd name="connsiteY75" fmla="*/ 2978150 h 3136900"/>
                            <a:gd name="connsiteX76" fmla="*/ 1892300 w 2025650"/>
                            <a:gd name="connsiteY76" fmla="*/ 2997200 h 3136900"/>
                            <a:gd name="connsiteX77" fmla="*/ 1924050 w 2025650"/>
                            <a:gd name="connsiteY77" fmla="*/ 3035300 h 3136900"/>
                            <a:gd name="connsiteX78" fmla="*/ 1962150 w 2025650"/>
                            <a:gd name="connsiteY78" fmla="*/ 3060700 h 3136900"/>
                            <a:gd name="connsiteX79" fmla="*/ 2006600 w 2025650"/>
                            <a:gd name="connsiteY79" fmla="*/ 3111500 h 3136900"/>
                            <a:gd name="connsiteX80" fmla="*/ 2025650 w 2025650"/>
                            <a:gd name="connsiteY80" fmla="*/ 3136900 h 3136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Lst>
                          <a:rect l="l" t="t" r="r" b="b"/>
                          <a:pathLst>
                            <a:path w="2025650" h="3136900">
                              <a:moveTo>
                                <a:pt x="0" y="0"/>
                              </a:moveTo>
                              <a:lnTo>
                                <a:pt x="12700" y="76200"/>
                              </a:lnTo>
                              <a:lnTo>
                                <a:pt x="19050" y="114300"/>
                              </a:lnTo>
                              <a:cubicBezTo>
                                <a:pt x="21167" y="165100"/>
                                <a:pt x="22499" y="215939"/>
                                <a:pt x="25400" y="266700"/>
                              </a:cubicBezTo>
                              <a:cubicBezTo>
                                <a:pt x="27201" y="298213"/>
                                <a:pt x="33298" y="353739"/>
                                <a:pt x="38100" y="387350"/>
                              </a:cubicBezTo>
                              <a:cubicBezTo>
                                <a:pt x="42248" y="416385"/>
                                <a:pt x="42894" y="443333"/>
                                <a:pt x="69850" y="463550"/>
                              </a:cubicBezTo>
                              <a:cubicBezTo>
                                <a:pt x="78317" y="469900"/>
                                <a:pt x="85784" y="477867"/>
                                <a:pt x="95250" y="482600"/>
                              </a:cubicBezTo>
                              <a:cubicBezTo>
                                <a:pt x="103056" y="486503"/>
                                <a:pt x="112259" y="486552"/>
                                <a:pt x="120650" y="488950"/>
                              </a:cubicBezTo>
                              <a:cubicBezTo>
                                <a:pt x="143654" y="495523"/>
                                <a:pt x="137878" y="494085"/>
                                <a:pt x="158750" y="508000"/>
                              </a:cubicBezTo>
                              <a:cubicBezTo>
                                <a:pt x="162983" y="514350"/>
                                <a:pt x="166054" y="521654"/>
                                <a:pt x="171450" y="527050"/>
                              </a:cubicBezTo>
                              <a:cubicBezTo>
                                <a:pt x="176846" y="532446"/>
                                <a:pt x="185732" y="533791"/>
                                <a:pt x="190500" y="539750"/>
                              </a:cubicBezTo>
                              <a:cubicBezTo>
                                <a:pt x="194681" y="544977"/>
                                <a:pt x="193857" y="552813"/>
                                <a:pt x="196850" y="558800"/>
                              </a:cubicBezTo>
                              <a:cubicBezTo>
                                <a:pt x="219761" y="604622"/>
                                <a:pt x="199985" y="547587"/>
                                <a:pt x="222250" y="603250"/>
                              </a:cubicBezTo>
                              <a:lnTo>
                                <a:pt x="241300" y="660400"/>
                              </a:lnTo>
                              <a:cubicBezTo>
                                <a:pt x="243417" y="666750"/>
                                <a:pt x="243937" y="673881"/>
                                <a:pt x="247650" y="679450"/>
                              </a:cubicBezTo>
                              <a:cubicBezTo>
                                <a:pt x="260405" y="698582"/>
                                <a:pt x="263382" y="701342"/>
                                <a:pt x="273050" y="723900"/>
                              </a:cubicBezTo>
                              <a:cubicBezTo>
                                <a:pt x="275687" y="730052"/>
                                <a:pt x="276149" y="737099"/>
                                <a:pt x="279400" y="742950"/>
                              </a:cubicBezTo>
                              <a:cubicBezTo>
                                <a:pt x="286813" y="756293"/>
                                <a:pt x="296333" y="768350"/>
                                <a:pt x="304800" y="781050"/>
                              </a:cubicBezTo>
                              <a:cubicBezTo>
                                <a:pt x="324714" y="810920"/>
                                <a:pt x="340516" y="835816"/>
                                <a:pt x="368300" y="863600"/>
                              </a:cubicBezTo>
                              <a:cubicBezTo>
                                <a:pt x="374650" y="869950"/>
                                <a:pt x="381601" y="875751"/>
                                <a:pt x="387350" y="882650"/>
                              </a:cubicBezTo>
                              <a:cubicBezTo>
                                <a:pt x="392236" y="888513"/>
                                <a:pt x="395164" y="895837"/>
                                <a:pt x="400050" y="901700"/>
                              </a:cubicBezTo>
                              <a:cubicBezTo>
                                <a:pt x="405799" y="908599"/>
                                <a:pt x="413587" y="913661"/>
                                <a:pt x="419100" y="920750"/>
                              </a:cubicBezTo>
                              <a:cubicBezTo>
                                <a:pt x="454763" y="966603"/>
                                <a:pt x="427147" y="953066"/>
                                <a:pt x="463550" y="965200"/>
                              </a:cubicBezTo>
                              <a:cubicBezTo>
                                <a:pt x="490796" y="1019691"/>
                                <a:pt x="459398" y="967398"/>
                                <a:pt x="495300" y="1003300"/>
                              </a:cubicBezTo>
                              <a:cubicBezTo>
                                <a:pt x="500696" y="1008696"/>
                                <a:pt x="502604" y="1016954"/>
                                <a:pt x="508000" y="1022350"/>
                              </a:cubicBezTo>
                              <a:cubicBezTo>
                                <a:pt x="513396" y="1027746"/>
                                <a:pt x="520840" y="1030614"/>
                                <a:pt x="527050" y="1035050"/>
                              </a:cubicBezTo>
                              <a:cubicBezTo>
                                <a:pt x="535662" y="1041201"/>
                                <a:pt x="543475" y="1048491"/>
                                <a:pt x="552450" y="1054100"/>
                              </a:cubicBezTo>
                              <a:cubicBezTo>
                                <a:pt x="628388" y="1101561"/>
                                <a:pt x="500889" y="1007292"/>
                                <a:pt x="628650" y="1098550"/>
                              </a:cubicBezTo>
                              <a:cubicBezTo>
                                <a:pt x="680202" y="1135373"/>
                                <a:pt x="655435" y="1125884"/>
                                <a:pt x="698500" y="1136650"/>
                              </a:cubicBezTo>
                              <a:cubicBezTo>
                                <a:pt x="706967" y="1143000"/>
                                <a:pt x="714711" y="1150449"/>
                                <a:pt x="723900" y="1155700"/>
                              </a:cubicBezTo>
                              <a:cubicBezTo>
                                <a:pt x="729712" y="1159021"/>
                                <a:pt x="737381" y="1158337"/>
                                <a:pt x="742950" y="1162050"/>
                              </a:cubicBezTo>
                              <a:cubicBezTo>
                                <a:pt x="790516" y="1193761"/>
                                <a:pt x="735754" y="1172351"/>
                                <a:pt x="781050" y="1187450"/>
                              </a:cubicBezTo>
                              <a:cubicBezTo>
                                <a:pt x="785283" y="1193800"/>
                                <a:pt x="788046" y="1201430"/>
                                <a:pt x="793750" y="1206500"/>
                              </a:cubicBezTo>
                              <a:cubicBezTo>
                                <a:pt x="807359" y="1218597"/>
                                <a:pt x="822838" y="1228474"/>
                                <a:pt x="838200" y="1238250"/>
                              </a:cubicBezTo>
                              <a:cubicBezTo>
                                <a:pt x="846186" y="1243332"/>
                                <a:pt x="855381" y="1246254"/>
                                <a:pt x="863600" y="1250950"/>
                              </a:cubicBezTo>
                              <a:cubicBezTo>
                                <a:pt x="870226" y="1254736"/>
                                <a:pt x="876300" y="1259417"/>
                                <a:pt x="882650" y="1263650"/>
                              </a:cubicBezTo>
                              <a:cubicBezTo>
                                <a:pt x="892777" y="1278840"/>
                                <a:pt x="898843" y="1290638"/>
                                <a:pt x="914400" y="1301750"/>
                              </a:cubicBezTo>
                              <a:cubicBezTo>
                                <a:pt x="922103" y="1307252"/>
                                <a:pt x="932144" y="1308882"/>
                                <a:pt x="939800" y="1314450"/>
                              </a:cubicBezTo>
                              <a:cubicBezTo>
                                <a:pt x="955582" y="1325928"/>
                                <a:pt x="968263" y="1341359"/>
                                <a:pt x="984250" y="1352550"/>
                              </a:cubicBezTo>
                              <a:cubicBezTo>
                                <a:pt x="989734" y="1356388"/>
                                <a:pt x="997313" y="1355907"/>
                                <a:pt x="1003300" y="1358900"/>
                              </a:cubicBezTo>
                              <a:cubicBezTo>
                                <a:pt x="1010126" y="1362313"/>
                                <a:pt x="1015650" y="1367946"/>
                                <a:pt x="1022350" y="1371600"/>
                              </a:cubicBezTo>
                              <a:cubicBezTo>
                                <a:pt x="1038970" y="1380666"/>
                                <a:pt x="1055749" y="1389542"/>
                                <a:pt x="1073150" y="1397000"/>
                              </a:cubicBezTo>
                              <a:cubicBezTo>
                                <a:pt x="1085455" y="1402273"/>
                                <a:pt x="1098550" y="1405467"/>
                                <a:pt x="1111250" y="1409700"/>
                              </a:cubicBezTo>
                              <a:lnTo>
                                <a:pt x="1130300" y="1416050"/>
                              </a:lnTo>
                              <a:cubicBezTo>
                                <a:pt x="1143381" y="1432401"/>
                                <a:pt x="1163608" y="1460081"/>
                                <a:pt x="1181100" y="1473200"/>
                              </a:cubicBezTo>
                              <a:cubicBezTo>
                                <a:pt x="1210692" y="1495394"/>
                                <a:pt x="1203450" y="1474010"/>
                                <a:pt x="1225550" y="1504950"/>
                              </a:cubicBezTo>
                              <a:cubicBezTo>
                                <a:pt x="1231052" y="1512653"/>
                                <a:pt x="1232190" y="1523078"/>
                                <a:pt x="1238250" y="1530350"/>
                              </a:cubicBezTo>
                              <a:cubicBezTo>
                                <a:pt x="1253581" y="1548747"/>
                                <a:pt x="1289050" y="1581150"/>
                                <a:pt x="1289050" y="1581150"/>
                              </a:cubicBezTo>
                              <a:cubicBezTo>
                                <a:pt x="1302672" y="1622015"/>
                                <a:pt x="1284721" y="1577630"/>
                                <a:pt x="1314450" y="1619250"/>
                              </a:cubicBezTo>
                              <a:cubicBezTo>
                                <a:pt x="1323645" y="1632123"/>
                                <a:pt x="1333993" y="1663222"/>
                                <a:pt x="1339850" y="1676400"/>
                              </a:cubicBezTo>
                              <a:cubicBezTo>
                                <a:pt x="1343695" y="1685050"/>
                                <a:pt x="1348705" y="1693150"/>
                                <a:pt x="1352550" y="1701800"/>
                              </a:cubicBezTo>
                              <a:cubicBezTo>
                                <a:pt x="1373465" y="1748859"/>
                                <a:pt x="1357836" y="1719354"/>
                                <a:pt x="1377950" y="1771650"/>
                              </a:cubicBezTo>
                              <a:cubicBezTo>
                                <a:pt x="1383737" y="1786696"/>
                                <a:pt x="1391491" y="1800950"/>
                                <a:pt x="1397000" y="1816100"/>
                              </a:cubicBezTo>
                              <a:cubicBezTo>
                                <a:pt x="1404099" y="1835623"/>
                                <a:pt x="1404421" y="1862157"/>
                                <a:pt x="1416050" y="1879600"/>
                              </a:cubicBezTo>
                              <a:lnTo>
                                <a:pt x="1428750" y="1898650"/>
                              </a:lnTo>
                              <a:cubicBezTo>
                                <a:pt x="1448601" y="1978055"/>
                                <a:pt x="1423230" y="1879331"/>
                                <a:pt x="1441450" y="1943100"/>
                              </a:cubicBezTo>
                              <a:cubicBezTo>
                                <a:pt x="1443848" y="1951491"/>
                                <a:pt x="1444256" y="1960525"/>
                                <a:pt x="1447800" y="1968500"/>
                              </a:cubicBezTo>
                              <a:cubicBezTo>
                                <a:pt x="1452813" y="1979778"/>
                                <a:pt x="1460500" y="1989667"/>
                                <a:pt x="1466850" y="2000250"/>
                              </a:cubicBezTo>
                              <a:cubicBezTo>
                                <a:pt x="1468967" y="2008717"/>
                                <a:pt x="1471639" y="2017064"/>
                                <a:pt x="1473200" y="2025650"/>
                              </a:cubicBezTo>
                              <a:cubicBezTo>
                                <a:pt x="1476745" y="2045147"/>
                                <a:pt x="1478275" y="2075167"/>
                                <a:pt x="1485900" y="2095500"/>
                              </a:cubicBezTo>
                              <a:cubicBezTo>
                                <a:pt x="1489224" y="2104363"/>
                                <a:pt x="1495084" y="2112111"/>
                                <a:pt x="1498600" y="2120900"/>
                              </a:cubicBezTo>
                              <a:cubicBezTo>
                                <a:pt x="1507765" y="2143813"/>
                                <a:pt x="1546718" y="2253062"/>
                                <a:pt x="1568450" y="2298700"/>
                              </a:cubicBezTo>
                              <a:cubicBezTo>
                                <a:pt x="1582694" y="2328613"/>
                                <a:pt x="1599849" y="2357148"/>
                                <a:pt x="1612900" y="2387600"/>
                              </a:cubicBezTo>
                              <a:cubicBezTo>
                                <a:pt x="1618970" y="2401764"/>
                                <a:pt x="1619673" y="2417826"/>
                                <a:pt x="1625600" y="2432050"/>
                              </a:cubicBezTo>
                              <a:cubicBezTo>
                                <a:pt x="1642731" y="2473166"/>
                                <a:pt x="1646704" y="2456640"/>
                                <a:pt x="1670050" y="2495550"/>
                              </a:cubicBezTo>
                              <a:cubicBezTo>
                                <a:pt x="1675915" y="2505324"/>
                                <a:pt x="1677652" y="2517105"/>
                                <a:pt x="1682750" y="2527300"/>
                              </a:cubicBezTo>
                              <a:cubicBezTo>
                                <a:pt x="1688270" y="2538339"/>
                                <a:pt x="1696581" y="2547866"/>
                                <a:pt x="1701800" y="2559050"/>
                              </a:cubicBezTo>
                              <a:cubicBezTo>
                                <a:pt x="1711441" y="2579708"/>
                                <a:pt x="1714554" y="2603582"/>
                                <a:pt x="1727200" y="2622550"/>
                              </a:cubicBezTo>
                              <a:cubicBezTo>
                                <a:pt x="1783580" y="2707120"/>
                                <a:pt x="1702433" y="2581780"/>
                                <a:pt x="1746250" y="2660650"/>
                              </a:cubicBezTo>
                              <a:cubicBezTo>
                                <a:pt x="1763292" y="2691325"/>
                                <a:pt x="1773264" y="2694587"/>
                                <a:pt x="1784350" y="2724150"/>
                              </a:cubicBezTo>
                              <a:cubicBezTo>
                                <a:pt x="1806151" y="2782287"/>
                                <a:pt x="1768592" y="2712703"/>
                                <a:pt x="1809750" y="2781300"/>
                              </a:cubicBezTo>
                              <a:cubicBezTo>
                                <a:pt x="1829601" y="2860705"/>
                                <a:pt x="1804230" y="2761981"/>
                                <a:pt x="1822450" y="2825750"/>
                              </a:cubicBezTo>
                              <a:cubicBezTo>
                                <a:pt x="1828527" y="2847019"/>
                                <a:pt x="1831440" y="2869130"/>
                                <a:pt x="1841500" y="2889250"/>
                              </a:cubicBezTo>
                              <a:cubicBezTo>
                                <a:pt x="1845733" y="2897717"/>
                                <a:pt x="1850684" y="2905861"/>
                                <a:pt x="1854200" y="2914650"/>
                              </a:cubicBezTo>
                              <a:cubicBezTo>
                                <a:pt x="1859172" y="2927079"/>
                                <a:pt x="1863653" y="2939763"/>
                                <a:pt x="1866900" y="2952750"/>
                              </a:cubicBezTo>
                              <a:cubicBezTo>
                                <a:pt x="1869017" y="2961217"/>
                                <a:pt x="1868920" y="2970573"/>
                                <a:pt x="1873250" y="2978150"/>
                              </a:cubicBezTo>
                              <a:cubicBezTo>
                                <a:pt x="1877705" y="2985947"/>
                                <a:pt x="1886551" y="2990301"/>
                                <a:pt x="1892300" y="2997200"/>
                              </a:cubicBezTo>
                              <a:cubicBezTo>
                                <a:pt x="1911610" y="3020372"/>
                                <a:pt x="1897687" y="3014796"/>
                                <a:pt x="1924050" y="3035300"/>
                              </a:cubicBezTo>
                              <a:cubicBezTo>
                                <a:pt x="1936098" y="3044671"/>
                                <a:pt x="1962150" y="3060700"/>
                                <a:pt x="1962150" y="3060700"/>
                              </a:cubicBezTo>
                              <a:cubicBezTo>
                                <a:pt x="1991783" y="3105150"/>
                                <a:pt x="1974850" y="3090333"/>
                                <a:pt x="2006600" y="3111500"/>
                              </a:cubicBezTo>
                              <a:cubicBezTo>
                                <a:pt x="2020960" y="3133041"/>
                                <a:pt x="2013904" y="3125154"/>
                                <a:pt x="2025650" y="3136900"/>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9CB04" id="Frihandsfigur 930" o:spid="_x0000_s1026" alt="Titel: Blå slingrig linje - Beskrivning: Bäck" style="position:absolute;margin-left:370.5pt;margin-top:2.3pt;width:263pt;height:293.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2025650,3136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" path="m,l12700,76200r6350,38100c21167,165100,22499,215939,25400,266700v1801,31513,7898,87039,12700,120650c42248,416385,42894,443333,69850,463550v8467,6350,15934,14317,25400,19050c103056,486503,112259,486552,120650,488950v23004,6573,17228,5135,38100,19050c162983,514350,166054,521654,171450,527050v5396,5396,14282,6741,19050,12700c194681,544977,193857,552813,196850,558800v22911,45822,3135,-11213,25400,44450l241300,660400v2117,6350,2637,13481,6350,19050c260405,698582,263382,701342,273050,723900v2637,6152,3099,13199,6350,19050c286813,756293,296333,768350,304800,781050v19914,29870,35716,54766,63500,82550c374650,869950,381601,875751,387350,882650v4886,5863,7814,13187,12700,19050c405799,908599,413587,913661,419100,920750v35663,45853,8047,32316,44450,44450c490796,1019691,459398,967398,495300,1003300v5396,5396,7304,13654,12700,19050c513396,1027746,520840,1030614,527050,1035050v8612,6151,16425,13441,25400,19050c628388,1101561,500889,1007292,628650,1098550v51552,36823,26785,27334,69850,38100c706967,1143000,714711,1150449,723900,1155700v5812,3321,13481,2637,19050,6350c790516,1193761,735754,1172351,781050,1187450v4233,6350,6996,13980,12700,19050c807359,1218597,822838,1228474,838200,1238250v7986,5082,17181,8004,25400,12700c870226,1254736,876300,1259417,882650,1263650v10127,15190,16193,26988,31750,38100c922103,1307252,932144,1308882,939800,1314450v15782,11478,28463,26909,44450,38100c989734,1356388,997313,1355907,1003300,1358900v6826,3413,12350,9046,19050,12700c1038970,1380666,1055749,1389542,1073150,1397000v12305,5273,25400,8467,38100,12700l1130300,1416050v13081,16351,33308,44031,50800,57150c1210692,1495394,1203450,1474010,1225550,1504950v5502,7703,6640,18128,12700,25400c1253581,1548747,1289050,1581150,1289050,1581150v13622,40865,-4329,-3520,25400,38100c1323645,1632123,1333993,1663222,1339850,1676400v3845,8650,8855,16750,12700,25400c1373465,1748859,1357836,1719354,1377950,1771650v5787,15046,13541,29300,19050,44450c1404099,1835623,1404421,1862157,1416050,1879600r12700,19050c1448601,1978055,1423230,1879331,1441450,1943100v2398,8391,2806,17425,6350,25400c1452813,1979778,1460500,1989667,1466850,2000250v2117,8467,4789,16814,6350,25400c1476745,2045147,1478275,2075167,1485900,2095500v3324,8863,9184,16611,12700,25400c1507765,2143813,1546718,2253062,1568450,2298700v14244,29913,31399,58448,44450,88900c1618970,2401764,1619673,2417826,1625600,2432050v17131,41116,21104,24590,44450,63500c1675915,2505324,1677652,2517105,1682750,2527300v5520,11039,13831,20566,19050,31750c1711441,2579708,1714554,2603582,1727200,2622550v56380,84570,-24767,-40770,19050,38100c1763292,2691325,1773264,2694587,1784350,2724150v21801,58137,-15758,-11447,25400,57150c1829601,2860705,1804230,2761981,1822450,2825750v6077,21269,8990,43380,19050,63500c1845733,2897717,1850684,2905861,1854200,2914650v4972,12429,9453,25113,12700,38100c1869017,2961217,1868920,2970573,1873250,2978150v4455,7797,13301,12151,19050,19050c1911610,3020372,1897687,3014796,1924050,3035300v12048,9371,38100,25400,38100,25400c1991783,3105150,1974850,3090333,2006600,3111500v14360,21541,7304,13654,19050,25400e" filled="f" strokecolor="#243f60 [1604]" strokeweight="2pt">
                <v:path arrowok="t" o:connecttype="custom" o:connectlocs="0,0;20941,90553;31412,135829;41882,316935;62823,460310;115176,550863;157058,573501;198940,581047;261763,603686;282704,626324;314116,641416;324587,664054;366469,716877;397880,784791;408351,807429;450233,860252;460703,882890;502586,928166;607291,1026265;638703,1048904;659644,1071542;691055,1094180;764349,1147002;816702,1192279;837643,1214917;869054,1230009;910936,1252647;1036583,1305470;1151759,1350746;1193641,1373385;1225052,1380931;1287876,1411115;1308817,1433753;1382110,1471483;1423992,1486576;1455404,1501668;1507757,1546944;1549639,1562036;1622933,1607313;1654344,1614859;1685756,1629951;1769520,1660135;1832343,1675227;1863755,1682773;1947519,1750688;2020813,1788418;2041754,1818603;2125518,1878971;2167400,1924248;2209282,1992162;2230224,2022346;2272106,2105353;2303517,2158176;2334929,2233636;2355870,2256275;2376811,2309097;2387282,2339281;2418693,2377012;2429164,2407196;2450105,2490203;2471046,2520387;2586222,2731677;2659515,2837322;2680456,2890144;2753750,2965605;2774691,3003335;2806103,3041066;2847985,3116526;2879397,3161803;2942220,3237264;2984102,3305178;3005043,3358001;3036455,3433461;3057396,3463646;3078337,3508922;3088807,3539106;3120219,3561744;3172571,3607021;3235395,3637205;3308688,3697574;3340100,3727758" o:connectangles="0,0,0,0,0,0,0,0,0,0,0,0,0,0,0,0,0,0,0,0,0,0,0,0,0,0,0,0,0,0,0,0,0,0,0,0,0,0,0,0,0,0,0,0,0,0,0,0,0,0,0,0,0,0,0,0,0,0,0,0,0,0,0,0,0,0,0,0,0,0,0,0,0,0,0,0,0,0,0,0,0"/>
                <w10:wrap anchorx="page"/>
              </v:shape>
            </w:pict>
          </mc:Fallback>
        </mc:AlternateContent>
      </w:r>
      <w:r w:rsidR="00793422">
        <w:rPr>
          <w:noProof/>
          <w:lang w:eastAsia="sv-SE"/>
        </w:rPr>
        <mc:AlternateContent>
          <mc:Choice Requires="wps">
            <w:drawing>
              <wp:anchor distT="0" distB="0" distL="114300" distR="114300" simplePos="0" relativeHeight="251673600" behindDoc="0" locked="0" layoutInCell="1" allowOverlap="1" wp14:anchorId="1F33376E" wp14:editId="6073BC9C">
                <wp:simplePos x="0" y="0"/>
                <wp:positionH relativeFrom="column">
                  <wp:posOffset>3628390</wp:posOffset>
                </wp:positionH>
                <wp:positionV relativeFrom="paragraph">
                  <wp:posOffset>5126989</wp:posOffset>
                </wp:positionV>
                <wp:extent cx="660400" cy="279400"/>
                <wp:effectExtent l="38100" t="38100" r="82550" b="63500"/>
                <wp:wrapNone/>
                <wp:docPr id="24" name="Rak koppling 24" descr="Pil som går mellan slamavsklijare och fastighetsgräns" title="Pil"/>
                <wp:cNvGraphicFramePr/>
                <a:graphic xmlns:a="http://schemas.openxmlformats.org/drawingml/2006/main">
                  <a:graphicData uri="http://schemas.microsoft.com/office/word/2010/wordprocessingShape">
                    <wps:wsp>
                      <wps:cNvCnPr/>
                      <wps:spPr>
                        <a:xfrm flipH="1" flipV="1">
                          <a:off x="0" y="0"/>
                          <a:ext cx="660400" cy="2794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A10716" id="Rak koppling 24" o:spid="_x0000_s1026" alt="Titel: Pil - Beskrivning: Pil som går mellan slamavsklijare och fastighetsgräns"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403.7pt" to="337.7pt,4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" strokecolor="#00b050">
                <v:stroke startarrow="open" endarrow="open"/>
              </v:line>
            </w:pict>
          </mc:Fallback>
        </mc:AlternateContent>
      </w:r>
      <w:r w:rsidR="00C542D5">
        <w:rPr>
          <w:noProof/>
          <w:lang w:eastAsia="sv-SE"/>
        </w:rPr>
        <mc:AlternateContent>
          <mc:Choice Requires="wps">
            <w:drawing>
              <wp:anchor distT="0" distB="0" distL="114300" distR="114300" simplePos="0" relativeHeight="251689984" behindDoc="0" locked="0" layoutInCell="1" allowOverlap="1" wp14:anchorId="68ED841D" wp14:editId="47929C70">
                <wp:simplePos x="0" y="0"/>
                <wp:positionH relativeFrom="column">
                  <wp:posOffset>3920490</wp:posOffset>
                </wp:positionH>
                <wp:positionV relativeFrom="paragraph">
                  <wp:posOffset>1532890</wp:posOffset>
                </wp:positionV>
                <wp:extent cx="1289050" cy="1498600"/>
                <wp:effectExtent l="38100" t="38100" r="63500" b="63500"/>
                <wp:wrapNone/>
                <wp:docPr id="9" name="Rak koppling 9" descr="Pil som går mellan infiltration och bäck" title="Pil"/>
                <wp:cNvGraphicFramePr/>
                <a:graphic xmlns:a="http://schemas.openxmlformats.org/drawingml/2006/main">
                  <a:graphicData uri="http://schemas.microsoft.com/office/word/2010/wordprocessingShape">
                    <wps:wsp>
                      <wps:cNvCnPr/>
                      <wps:spPr>
                        <a:xfrm flipH="1">
                          <a:off x="0" y="0"/>
                          <a:ext cx="1289050" cy="14986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1EF2E" id="Rak koppling 9" o:spid="_x0000_s1026" alt="Titel: Pil - Beskrivning: Pil som går mellan infiltration och bäck"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7pt,120.7pt" to="410.2pt,2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" strokecolor="#00b050">
                <v:stroke startarrow="open" endarrow="open"/>
              </v:line>
            </w:pict>
          </mc:Fallback>
        </mc:AlternateContent>
      </w:r>
      <w:r w:rsidR="00C542D5">
        <w:rPr>
          <w:noProof/>
          <w:lang w:eastAsia="sv-SE"/>
        </w:rPr>
        <mc:AlternateContent>
          <mc:Choice Requires="wps">
            <w:drawing>
              <wp:anchor distT="0" distB="0" distL="114300" distR="114300" simplePos="0" relativeHeight="251755520" behindDoc="0" locked="0" layoutInCell="1" allowOverlap="1" wp14:anchorId="09E742AB" wp14:editId="71BDF3B3">
                <wp:simplePos x="0" y="0"/>
                <wp:positionH relativeFrom="column">
                  <wp:posOffset>3628390</wp:posOffset>
                </wp:positionH>
                <wp:positionV relativeFrom="paragraph">
                  <wp:posOffset>2910840</wp:posOffset>
                </wp:positionV>
                <wp:extent cx="222250" cy="628650"/>
                <wp:effectExtent l="19050" t="19050" r="25400" b="19050"/>
                <wp:wrapNone/>
                <wp:docPr id="204" name="Rak koppling 204" descr="Spridarledning i infiltration" title="Rak linje"/>
                <wp:cNvGraphicFramePr/>
                <a:graphic xmlns:a="http://schemas.openxmlformats.org/drawingml/2006/main">
                  <a:graphicData uri="http://schemas.microsoft.com/office/word/2010/wordprocessingShape">
                    <wps:wsp>
                      <wps:cNvCnPr/>
                      <wps:spPr>
                        <a:xfrm>
                          <a:off x="0" y="0"/>
                          <a:ext cx="222250" cy="6286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1ED8D" id="Rak koppling 204" o:spid="_x0000_s1026" alt="Titel: Rak linje - Beskrivning: Spridarledning i infiltration"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7pt,229.2pt" to="303.2pt,27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" strokecolor="#974706 [1609]" strokeweight="2.25pt"/>
            </w:pict>
          </mc:Fallback>
        </mc:AlternateContent>
      </w:r>
      <w:r w:rsidR="00C542D5">
        <w:rPr>
          <w:noProof/>
          <w:lang w:eastAsia="sv-SE"/>
        </w:rPr>
        <mc:AlternateContent>
          <mc:Choice Requires="wps">
            <w:drawing>
              <wp:anchor distT="0" distB="0" distL="114300" distR="114300" simplePos="0" relativeHeight="251757568" behindDoc="0" locked="0" layoutInCell="1" allowOverlap="1" wp14:anchorId="0A3F1770" wp14:editId="0ADE1240">
                <wp:simplePos x="0" y="0"/>
                <wp:positionH relativeFrom="column">
                  <wp:posOffset>3749040</wp:posOffset>
                </wp:positionH>
                <wp:positionV relativeFrom="paragraph">
                  <wp:posOffset>2891790</wp:posOffset>
                </wp:positionV>
                <wp:extent cx="207645" cy="615950"/>
                <wp:effectExtent l="19050" t="19050" r="20955" b="31750"/>
                <wp:wrapNone/>
                <wp:docPr id="205" name="Rak koppling 205" descr="Spridarledning i infiltration" title="Rak linje"/>
                <wp:cNvGraphicFramePr/>
                <a:graphic xmlns:a="http://schemas.openxmlformats.org/drawingml/2006/main">
                  <a:graphicData uri="http://schemas.microsoft.com/office/word/2010/wordprocessingShape">
                    <wps:wsp>
                      <wps:cNvCnPr/>
                      <wps:spPr>
                        <a:xfrm>
                          <a:off x="0" y="0"/>
                          <a:ext cx="207645" cy="615950"/>
                        </a:xfrm>
                        <a:prstGeom prst="line">
                          <a:avLst/>
                        </a:prstGeom>
                        <a:ln w="28575">
                          <a:solidFill>
                            <a:schemeClr val="accent6">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5F21AF" id="Rak koppling 205" o:spid="_x0000_s1026" alt="Titel: Rak linje - Beskrivning: Spridarledning i infiltration"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2pt,227.7pt" to="311.55pt,2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" strokecolor="#974706 [1609]" strokeweight="2.25pt"/>
            </w:pict>
          </mc:Fallback>
        </mc:AlternateContent>
      </w:r>
      <w:r w:rsidR="00C542D5">
        <w:rPr>
          <w:noProof/>
          <w:lang w:eastAsia="sv-SE"/>
        </w:rPr>
        <mc:AlternateContent>
          <mc:Choice Requires="wps">
            <w:drawing>
              <wp:anchor distT="0" distB="0" distL="114300" distR="114300" simplePos="0" relativeHeight="251666432" behindDoc="0" locked="0" layoutInCell="1" allowOverlap="1" wp14:anchorId="1DE335DD" wp14:editId="5E051433">
                <wp:simplePos x="0" y="0"/>
                <wp:positionH relativeFrom="column">
                  <wp:posOffset>3443923</wp:posOffset>
                </wp:positionH>
                <wp:positionV relativeFrom="paragraph">
                  <wp:posOffset>3066642</wp:posOffset>
                </wp:positionV>
                <wp:extent cx="692889" cy="294725"/>
                <wp:effectExtent l="103823" t="48577" r="115887" b="39688"/>
                <wp:wrapNone/>
                <wp:docPr id="17" name="Rektangel 17" descr="Infiltration" title="Rektangel"/>
                <wp:cNvGraphicFramePr/>
                <a:graphic xmlns:a="http://schemas.openxmlformats.org/drawingml/2006/main">
                  <a:graphicData uri="http://schemas.microsoft.com/office/word/2010/wordprocessingShape">
                    <wps:wsp>
                      <wps:cNvSpPr/>
                      <wps:spPr>
                        <a:xfrm rot="4273578">
                          <a:off x="0" y="0"/>
                          <a:ext cx="692889" cy="294725"/>
                        </a:xfrm>
                        <a:prstGeom prst="rect">
                          <a:avLst/>
                        </a:prstGeom>
                        <a:blipFill>
                          <a:blip r:embed="rId14"/>
                          <a:tile tx="0" ty="0" sx="100000" sy="100000" flip="none" algn="tl"/>
                        </a:bli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6C7FE" id="Rektangel 17" o:spid="_x0000_s1026" alt="Titel: Rektangel - Beskrivning: Infiltration" style="position:absolute;margin-left:271.2pt;margin-top:241.45pt;width:54.55pt;height:23.2pt;rotation:4667887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" strokecolor="black [3213]" strokeweight="1.5pt">
                <v:fill r:id="rId15" o:title="Infiltration" recolor="t" rotate="t" type="tile"/>
              </v:rect>
            </w:pict>
          </mc:Fallback>
        </mc:AlternateContent>
      </w:r>
      <w:r w:rsidR="00C542D5">
        <w:rPr>
          <w:noProof/>
          <w:lang w:eastAsia="sv-SE"/>
        </w:rPr>
        <mc:AlternateContent>
          <mc:Choice Requires="wps">
            <w:drawing>
              <wp:anchor distT="0" distB="0" distL="114300" distR="114300" simplePos="0" relativeHeight="251674624" behindDoc="0" locked="0" layoutInCell="1" allowOverlap="1" wp14:anchorId="026BE59F" wp14:editId="2D59EF2F">
                <wp:simplePos x="0" y="0"/>
                <wp:positionH relativeFrom="column">
                  <wp:posOffset>4110990</wp:posOffset>
                </wp:positionH>
                <wp:positionV relativeFrom="paragraph">
                  <wp:posOffset>3558540</wp:posOffset>
                </wp:positionV>
                <wp:extent cx="698500" cy="234950"/>
                <wp:effectExtent l="38100" t="57150" r="63500" b="69850"/>
                <wp:wrapNone/>
                <wp:docPr id="25" name="Rak koppling 25" descr="Pil som går mellan infiltration och fastighetsgräns" title="Pil"/>
                <wp:cNvGraphicFramePr/>
                <a:graphic xmlns:a="http://schemas.openxmlformats.org/drawingml/2006/main">
                  <a:graphicData uri="http://schemas.microsoft.com/office/word/2010/wordprocessingShape">
                    <wps:wsp>
                      <wps:cNvCnPr/>
                      <wps:spPr>
                        <a:xfrm flipH="1" flipV="1">
                          <a:off x="0" y="0"/>
                          <a:ext cx="698500" cy="2349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25FF5" id="Rak koppling 25" o:spid="_x0000_s1026" alt="Titel: Pil - Beskrivning: Pil som går mellan infiltration och fastighetsgräns"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pt,280.2pt" to="378.7pt,2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" strokecolor="#00b050">
                <v:stroke startarrow="open" endarrow="open"/>
              </v:line>
            </w:pict>
          </mc:Fallback>
        </mc:AlternateContent>
      </w:r>
      <w:r w:rsidR="004B0A78">
        <w:rPr>
          <w:noProof/>
          <w:lang w:eastAsia="sv-SE"/>
        </w:rPr>
        <mc:AlternateContent>
          <mc:Choice Requires="wps">
            <w:drawing>
              <wp:anchor distT="0" distB="0" distL="114300" distR="114300" simplePos="0" relativeHeight="251821056" behindDoc="0" locked="0" layoutInCell="1" allowOverlap="1" wp14:anchorId="3EAB09AD" wp14:editId="31CE9FC5">
                <wp:simplePos x="0" y="0"/>
                <wp:positionH relativeFrom="column">
                  <wp:posOffset>-502200</wp:posOffset>
                </wp:positionH>
                <wp:positionV relativeFrom="paragraph">
                  <wp:posOffset>141255</wp:posOffset>
                </wp:positionV>
                <wp:extent cx="1926597" cy="2224877"/>
                <wp:effectExtent l="0" t="0" r="16510" b="23495"/>
                <wp:wrapNone/>
                <wp:docPr id="295" name="Textruta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597" cy="2224877"/>
                        </a:xfrm>
                        <a:prstGeom prst="rect">
                          <a:avLst/>
                        </a:prstGeom>
                        <a:solidFill>
                          <a:schemeClr val="bg1">
                            <a:lumMod val="95000"/>
                          </a:schemeClr>
                        </a:solidFill>
                        <a:ln w="9525">
                          <a:solidFill>
                            <a:srgbClr val="000000"/>
                          </a:solidFill>
                          <a:miter lim="800000"/>
                          <a:headEnd/>
                          <a:tailEnd/>
                        </a:ln>
                      </wps:spPr>
                      <wps:txbx>
                        <w:txbxContent>
                          <w:p w14:paraId="081A0D79" w14:textId="6F9FEE6D" w:rsidR="004C6996" w:rsidRDefault="004C6996" w:rsidP="004B0A78">
                            <w:pPr>
                              <w:rPr>
                                <w:rFonts w:ascii="Bradley Hand ITC" w:hAnsi="Bradley Hand ITC"/>
                                <w:b/>
                              </w:rPr>
                            </w:pPr>
                            <w:r>
                              <w:rPr>
                                <w:rFonts w:ascii="Bradley Hand ITC" w:hAnsi="Bradley Hand ITC"/>
                                <w:b/>
                              </w:rPr>
                              <w:t>Avstånd till:</w:t>
                            </w:r>
                          </w:p>
                          <w:p w14:paraId="5E089F62" w14:textId="7CC40C55"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Vattentäkt</w:t>
                            </w:r>
                          </w:p>
                          <w:p w14:paraId="0BD75878" w14:textId="00748DB3"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w:t>
                            </w:r>
                            <w:r w:rsidRPr="004B0A78">
                              <w:rPr>
                                <w:rFonts w:ascii="Bradley Hand ITC" w:hAnsi="Bradley Hand ITC"/>
                                <w:b/>
                              </w:rPr>
                              <w:t xml:space="preserve">äthetsprovade ledningar </w:t>
                            </w:r>
                          </w:p>
                          <w:p w14:paraId="5F69B7ED" w14:textId="341865EC"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Täthetsprovade produkter</w:t>
                            </w:r>
                          </w:p>
                          <w:p w14:paraId="75C1F21C" w14:textId="0B9269DF"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Ytvatten och dike</w:t>
                            </w:r>
                          </w:p>
                          <w:p w14:paraId="2C721568" w14:textId="70D65C63" w:rsidR="004B0A78" w:rsidRPr="004B0A78" w:rsidRDefault="004C6996" w:rsidP="004B0A78">
                            <w:pPr>
                              <w:pStyle w:val="Liststycke"/>
                              <w:numPr>
                                <w:ilvl w:val="0"/>
                                <w:numId w:val="8"/>
                              </w:numPr>
                              <w:ind w:left="360"/>
                              <w:rPr>
                                <w:rFonts w:ascii="Bradley Hand ITC" w:hAnsi="Bradley Hand ITC"/>
                                <w:b/>
                              </w:rPr>
                            </w:pPr>
                            <w:r>
                              <w:rPr>
                                <w:rFonts w:ascii="Bradley Hand ITC" w:hAnsi="Bradley Hand ITC"/>
                                <w:b/>
                              </w:rPr>
                              <w:t>U</w:t>
                            </w:r>
                            <w:r w:rsidR="004B0A78" w:rsidRPr="004B0A78">
                              <w:rPr>
                                <w:rFonts w:ascii="Bradley Hand ITC" w:hAnsi="Bradley Hand ITC"/>
                                <w:b/>
                              </w:rPr>
                              <w:t xml:space="preserve">ppställningsplats för slamtömningsfordon </w:t>
                            </w:r>
                          </w:p>
                          <w:p w14:paraId="40872E64" w14:textId="5B273AF6" w:rsidR="004B0A78" w:rsidRDefault="004B0A78" w:rsidP="004B0A78">
                            <w:pPr>
                              <w:pStyle w:val="Liststycke"/>
                              <w:numPr>
                                <w:ilvl w:val="0"/>
                                <w:numId w:val="8"/>
                              </w:numPr>
                              <w:ind w:left="360"/>
                              <w:rPr>
                                <w:rFonts w:ascii="Bradley Hand ITC" w:hAnsi="Bradley Hand ITC"/>
                                <w:b/>
                              </w:rPr>
                            </w:pPr>
                            <w:r>
                              <w:rPr>
                                <w:rFonts w:ascii="Bradley Hand ITC" w:hAnsi="Bradley Hand ITC"/>
                                <w:b/>
                              </w:rPr>
                              <w:t>V</w:t>
                            </w:r>
                            <w:r w:rsidRPr="004B0A78">
                              <w:rPr>
                                <w:rFonts w:ascii="Bradley Hand ITC" w:hAnsi="Bradley Hand ITC"/>
                                <w:b/>
                              </w:rPr>
                              <w:t xml:space="preserve">äg </w:t>
                            </w:r>
                          </w:p>
                          <w:p w14:paraId="6EA5055D" w14:textId="046F8980" w:rsidR="004B0A78" w:rsidRDefault="004B0A78" w:rsidP="004B0A78">
                            <w:pPr>
                              <w:pStyle w:val="Liststycke"/>
                              <w:numPr>
                                <w:ilvl w:val="0"/>
                                <w:numId w:val="8"/>
                              </w:numPr>
                              <w:ind w:left="360"/>
                              <w:rPr>
                                <w:rFonts w:ascii="Bradley Hand ITC" w:hAnsi="Bradley Hand ITC"/>
                                <w:b/>
                              </w:rPr>
                            </w:pPr>
                            <w:r>
                              <w:rPr>
                                <w:rFonts w:ascii="Bradley Hand ITC" w:hAnsi="Bradley Hand ITC"/>
                                <w:b/>
                              </w:rPr>
                              <w:t>F</w:t>
                            </w:r>
                            <w:r w:rsidRPr="004B0A78">
                              <w:rPr>
                                <w:rFonts w:ascii="Bradley Hand ITC" w:hAnsi="Bradley Hand ITC"/>
                                <w:b/>
                              </w:rPr>
                              <w:t xml:space="preserve">astighetsgräns </w:t>
                            </w:r>
                          </w:p>
                          <w:p w14:paraId="67867A66" w14:textId="09CF94B6"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B</w:t>
                            </w:r>
                            <w:r w:rsidRPr="004B0A78">
                              <w:rPr>
                                <w:rFonts w:ascii="Bradley Hand ITC" w:hAnsi="Bradley Hand ITC"/>
                                <w:b/>
                              </w:rPr>
                              <w:t xml:space="preserve">ostad </w:t>
                            </w:r>
                          </w:p>
                          <w:p w14:paraId="2BE137BB" w14:textId="47A476DB" w:rsidR="004B0A78" w:rsidRPr="004B0A78" w:rsidRDefault="004B0A78" w:rsidP="004B0A78">
                            <w:pPr>
                              <w:rPr>
                                <w:rFonts w:ascii="Bradley Hand ITC" w:hAnsi="Bradley Hand ITC"/>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AB09AD" id="_x0000_t202" coordsize="21600,21600" o:spt="202" path="m,l,21600r21600,l21600,xe">
                <v:stroke joinstyle="miter"/>
                <v:path gradientshapeok="t" o:connecttype="rect"/>
              </v:shapetype>
              <v:shape id="Textruta 295" o:spid="_x0000_s1029" type="#_x0000_t202" style="position:absolute;left:0;text-align:left;margin-left:-39.55pt;margin-top:11.1pt;width:151.7pt;height:175.2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" fillcolor="#f2f2f2 [3052]">
                <v:textbox>
                  <w:txbxContent>
                    <w:p w14:paraId="081A0D79" w14:textId="6F9FEE6D" w:rsidR="004C6996" w:rsidRDefault="004C6996" w:rsidP="004B0A78">
                      <w:pPr>
                        <w:rPr>
                          <w:rFonts w:ascii="Bradley Hand ITC" w:hAnsi="Bradley Hand ITC"/>
                          <w:b/>
                        </w:rPr>
                      </w:pPr>
                      <w:r>
                        <w:rPr>
                          <w:rFonts w:ascii="Bradley Hand ITC" w:hAnsi="Bradley Hand ITC"/>
                          <w:b/>
                        </w:rPr>
                        <w:t>Avstånd till:</w:t>
                      </w:r>
                    </w:p>
                    <w:p w14:paraId="5E089F62" w14:textId="7CC40C55"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Vattentäkt</w:t>
                      </w:r>
                    </w:p>
                    <w:p w14:paraId="0BD75878" w14:textId="00748DB3"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w:t>
                      </w:r>
                      <w:r w:rsidRPr="004B0A78">
                        <w:rPr>
                          <w:rFonts w:ascii="Bradley Hand ITC" w:hAnsi="Bradley Hand ITC"/>
                          <w:b/>
                        </w:rPr>
                        <w:t xml:space="preserve">äthetsprovade ledningar </w:t>
                      </w:r>
                    </w:p>
                    <w:p w14:paraId="5F69B7ED" w14:textId="341865EC"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Täthetsprovade produkter</w:t>
                      </w:r>
                    </w:p>
                    <w:p w14:paraId="75C1F21C" w14:textId="0B9269DF"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Ytvatten och dike</w:t>
                      </w:r>
                    </w:p>
                    <w:p w14:paraId="2C721568" w14:textId="70D65C63" w:rsidR="004B0A78" w:rsidRPr="004B0A78" w:rsidRDefault="004C6996" w:rsidP="004B0A78">
                      <w:pPr>
                        <w:pStyle w:val="Liststycke"/>
                        <w:numPr>
                          <w:ilvl w:val="0"/>
                          <w:numId w:val="8"/>
                        </w:numPr>
                        <w:ind w:left="360"/>
                        <w:rPr>
                          <w:rFonts w:ascii="Bradley Hand ITC" w:hAnsi="Bradley Hand ITC"/>
                          <w:b/>
                        </w:rPr>
                      </w:pPr>
                      <w:r>
                        <w:rPr>
                          <w:rFonts w:ascii="Bradley Hand ITC" w:hAnsi="Bradley Hand ITC"/>
                          <w:b/>
                        </w:rPr>
                        <w:t>U</w:t>
                      </w:r>
                      <w:r w:rsidR="004B0A78" w:rsidRPr="004B0A78">
                        <w:rPr>
                          <w:rFonts w:ascii="Bradley Hand ITC" w:hAnsi="Bradley Hand ITC"/>
                          <w:b/>
                        </w:rPr>
                        <w:t xml:space="preserve">ppställningsplats för slamtömningsfordon </w:t>
                      </w:r>
                    </w:p>
                    <w:p w14:paraId="40872E64" w14:textId="5B273AF6" w:rsidR="004B0A78" w:rsidRDefault="004B0A78" w:rsidP="004B0A78">
                      <w:pPr>
                        <w:pStyle w:val="Liststycke"/>
                        <w:numPr>
                          <w:ilvl w:val="0"/>
                          <w:numId w:val="8"/>
                        </w:numPr>
                        <w:ind w:left="360"/>
                        <w:rPr>
                          <w:rFonts w:ascii="Bradley Hand ITC" w:hAnsi="Bradley Hand ITC"/>
                          <w:b/>
                        </w:rPr>
                      </w:pPr>
                      <w:r>
                        <w:rPr>
                          <w:rFonts w:ascii="Bradley Hand ITC" w:hAnsi="Bradley Hand ITC"/>
                          <w:b/>
                        </w:rPr>
                        <w:t>V</w:t>
                      </w:r>
                      <w:r w:rsidRPr="004B0A78">
                        <w:rPr>
                          <w:rFonts w:ascii="Bradley Hand ITC" w:hAnsi="Bradley Hand ITC"/>
                          <w:b/>
                        </w:rPr>
                        <w:t xml:space="preserve">äg </w:t>
                      </w:r>
                    </w:p>
                    <w:p w14:paraId="6EA5055D" w14:textId="046F8980" w:rsidR="004B0A78" w:rsidRDefault="004B0A78" w:rsidP="004B0A78">
                      <w:pPr>
                        <w:pStyle w:val="Liststycke"/>
                        <w:numPr>
                          <w:ilvl w:val="0"/>
                          <w:numId w:val="8"/>
                        </w:numPr>
                        <w:ind w:left="360"/>
                        <w:rPr>
                          <w:rFonts w:ascii="Bradley Hand ITC" w:hAnsi="Bradley Hand ITC"/>
                          <w:b/>
                        </w:rPr>
                      </w:pPr>
                      <w:r>
                        <w:rPr>
                          <w:rFonts w:ascii="Bradley Hand ITC" w:hAnsi="Bradley Hand ITC"/>
                          <w:b/>
                        </w:rPr>
                        <w:t>F</w:t>
                      </w:r>
                      <w:r w:rsidRPr="004B0A78">
                        <w:rPr>
                          <w:rFonts w:ascii="Bradley Hand ITC" w:hAnsi="Bradley Hand ITC"/>
                          <w:b/>
                        </w:rPr>
                        <w:t xml:space="preserve">astighetsgräns </w:t>
                      </w:r>
                    </w:p>
                    <w:p w14:paraId="67867A66" w14:textId="09CF94B6" w:rsidR="004B0A78" w:rsidRPr="004B0A78" w:rsidRDefault="004B0A78" w:rsidP="004B0A78">
                      <w:pPr>
                        <w:pStyle w:val="Liststycke"/>
                        <w:numPr>
                          <w:ilvl w:val="0"/>
                          <w:numId w:val="8"/>
                        </w:numPr>
                        <w:ind w:left="360"/>
                        <w:rPr>
                          <w:rFonts w:ascii="Bradley Hand ITC" w:hAnsi="Bradley Hand ITC"/>
                          <w:b/>
                        </w:rPr>
                      </w:pPr>
                      <w:r>
                        <w:rPr>
                          <w:rFonts w:ascii="Bradley Hand ITC" w:hAnsi="Bradley Hand ITC"/>
                          <w:b/>
                        </w:rPr>
                        <w:t>B</w:t>
                      </w:r>
                      <w:r w:rsidRPr="004B0A78">
                        <w:rPr>
                          <w:rFonts w:ascii="Bradley Hand ITC" w:hAnsi="Bradley Hand ITC"/>
                          <w:b/>
                        </w:rPr>
                        <w:t xml:space="preserve">ostad </w:t>
                      </w:r>
                    </w:p>
                    <w:p w14:paraId="2BE137BB" w14:textId="47A476DB" w:rsidR="004B0A78" w:rsidRPr="004B0A78" w:rsidRDefault="004B0A78" w:rsidP="004B0A78">
                      <w:pPr>
                        <w:rPr>
                          <w:rFonts w:ascii="Bradley Hand ITC" w:hAnsi="Bradley Hand ITC"/>
                          <w:b/>
                        </w:rPr>
                      </w:pPr>
                    </w:p>
                  </w:txbxContent>
                </v:textbox>
              </v:shape>
            </w:pict>
          </mc:Fallback>
        </mc:AlternateContent>
      </w:r>
      <w:r w:rsidR="00767A32">
        <w:rPr>
          <w:noProof/>
          <w:lang w:eastAsia="sv-SE"/>
        </w:rPr>
        <mc:AlternateContent>
          <mc:Choice Requires="wps">
            <w:drawing>
              <wp:anchor distT="0" distB="0" distL="114300" distR="114300" simplePos="0" relativeHeight="251792384" behindDoc="0" locked="0" layoutInCell="1" allowOverlap="1" wp14:anchorId="14B75EB7" wp14:editId="21F62D65">
                <wp:simplePos x="0" y="0"/>
                <wp:positionH relativeFrom="column">
                  <wp:posOffset>2408555</wp:posOffset>
                </wp:positionH>
                <wp:positionV relativeFrom="paragraph">
                  <wp:posOffset>5151755</wp:posOffset>
                </wp:positionV>
                <wp:extent cx="965200" cy="1873250"/>
                <wp:effectExtent l="38100" t="38100" r="63500" b="50800"/>
                <wp:wrapNone/>
                <wp:docPr id="943" name="Rak koppling 943" descr="Pil som går mellan slamavskiljare och väg" title="Pil"/>
                <wp:cNvGraphicFramePr/>
                <a:graphic xmlns:a="http://schemas.openxmlformats.org/drawingml/2006/main">
                  <a:graphicData uri="http://schemas.microsoft.com/office/word/2010/wordprocessingShape">
                    <wps:wsp>
                      <wps:cNvCnPr/>
                      <wps:spPr>
                        <a:xfrm flipV="1">
                          <a:off x="0" y="0"/>
                          <a:ext cx="965200" cy="18732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2FC696" id="Rak koppling 943" o:spid="_x0000_s1026" alt="Titel: Pil - Beskrivning: Pil som går mellan slamavskiljare och väg" style="position:absolute;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5pt,405.65pt" to="265.65pt,5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" strokecolor="#00b050">
                <v:stroke startarrow="open" endarrow="open"/>
              </v:line>
            </w:pict>
          </mc:Fallback>
        </mc:AlternateContent>
      </w:r>
      <w:r w:rsidR="0023754B">
        <w:rPr>
          <w:noProof/>
          <w:lang w:eastAsia="sv-SE"/>
        </w:rPr>
        <mc:AlternateContent>
          <mc:Choice Requires="wps">
            <w:drawing>
              <wp:anchor distT="0" distB="0" distL="114300" distR="114300" simplePos="0" relativeHeight="251814912" behindDoc="0" locked="0" layoutInCell="1" allowOverlap="1" wp14:anchorId="32AC0547" wp14:editId="3042E47B">
                <wp:simplePos x="0" y="0"/>
                <wp:positionH relativeFrom="column">
                  <wp:posOffset>-633095</wp:posOffset>
                </wp:positionH>
                <wp:positionV relativeFrom="paragraph">
                  <wp:posOffset>7488555</wp:posOffset>
                </wp:positionV>
                <wp:extent cx="6358270" cy="260350"/>
                <wp:effectExtent l="0" t="0" r="4445" b="6350"/>
                <wp:wrapNone/>
                <wp:docPr id="194" name="Textruta 194"/>
                <wp:cNvGraphicFramePr/>
                <a:graphic xmlns:a="http://schemas.openxmlformats.org/drawingml/2006/main">
                  <a:graphicData uri="http://schemas.microsoft.com/office/word/2010/wordprocessingShape">
                    <wps:wsp>
                      <wps:cNvSpPr txBox="1"/>
                      <wps:spPr>
                        <a:xfrm>
                          <a:off x="0" y="0"/>
                          <a:ext cx="6358270" cy="260350"/>
                        </a:xfrm>
                        <a:prstGeom prst="rect">
                          <a:avLst/>
                        </a:prstGeom>
                        <a:solidFill>
                          <a:schemeClr val="lt1"/>
                        </a:solidFill>
                        <a:ln w="6350">
                          <a:noFill/>
                        </a:ln>
                      </wps:spPr>
                      <wps:txbx>
                        <w:txbxContent>
                          <w:p w14:paraId="30B038E9" w14:textId="77777777" w:rsidR="0023754B" w:rsidRPr="0061546C" w:rsidRDefault="0023754B" w:rsidP="0023754B">
                            <w:pPr>
                              <w:rPr>
                                <w:rFonts w:ascii="Arial" w:hAnsi="Arial" w:cs="Arial"/>
                                <w:color w:val="0070C0"/>
                                <w:sz w:val="20"/>
                                <w:szCs w:val="20"/>
                              </w:rPr>
                            </w:pPr>
                            <w:r w:rsidRPr="0061546C">
                              <w:rPr>
                                <w:rFonts w:ascii="Arial" w:hAnsi="Arial" w:cs="Arial"/>
                                <w:b/>
                                <w:color w:val="0070C0"/>
                                <w:sz w:val="20"/>
                                <w:szCs w:val="20"/>
                              </w:rPr>
                              <w:t>Figur 2.</w:t>
                            </w:r>
                            <w:r w:rsidRPr="0061546C">
                              <w:rPr>
                                <w:rFonts w:ascii="Arial" w:hAnsi="Arial" w:cs="Arial"/>
                                <w:color w:val="0070C0"/>
                                <w:sz w:val="20"/>
                                <w:szCs w:val="20"/>
                              </w:rPr>
                              <w:t xml:space="preserve"> Horisontella skyddsavstånd</w:t>
                            </w:r>
                          </w:p>
                          <w:p w14:paraId="133EADAF" w14:textId="66ADB2C6" w:rsidR="0023754B" w:rsidRPr="003955FA" w:rsidRDefault="0023754B" w:rsidP="0023754B">
                            <w:pPr>
                              <w:rPr>
                                <w:rFonts w:ascii="Arial" w:hAnsi="Arial" w:cs="Arial"/>
                                <w:color w:val="548DD4" w:themeColor="text2" w:themeTint="99"/>
                                <w:sz w:val="16"/>
                                <w:szCs w:val="16"/>
                              </w:rPr>
                            </w:pPr>
                            <w:r w:rsidRPr="003955FA">
                              <w:rPr>
                                <w:rFonts w:ascii="Arial" w:hAnsi="Arial" w:cs="Arial"/>
                                <w:color w:val="548DD4" w:themeColor="text2" w:themeTint="99"/>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0547" id="Textruta 194" o:spid="_x0000_s1029" type="#_x0000_t202" style="position:absolute;left:0;text-align:left;margin-left:-49.85pt;margin-top:589.65pt;width:500.65pt;height:2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" fillcolor="white [3201]" stroked="f" strokeweight=".5pt">
                <v:textbox>
                  <w:txbxContent>
                    <w:p w14:paraId="30B038E9" w14:textId="77777777" w:rsidR="0023754B" w:rsidRPr="0061546C" w:rsidRDefault="0023754B" w:rsidP="0023754B">
                      <w:pPr>
                        <w:rPr>
                          <w:rFonts w:ascii="Arial" w:hAnsi="Arial" w:cs="Arial"/>
                          <w:color w:val="0070C0"/>
                          <w:sz w:val="20"/>
                          <w:szCs w:val="20"/>
                        </w:rPr>
                      </w:pPr>
                      <w:r w:rsidRPr="0061546C">
                        <w:rPr>
                          <w:rFonts w:ascii="Arial" w:hAnsi="Arial" w:cs="Arial"/>
                          <w:b/>
                          <w:color w:val="0070C0"/>
                          <w:sz w:val="20"/>
                          <w:szCs w:val="20"/>
                        </w:rPr>
                        <w:t>Figur 2.</w:t>
                      </w:r>
                      <w:r w:rsidRPr="0061546C">
                        <w:rPr>
                          <w:rFonts w:ascii="Arial" w:hAnsi="Arial" w:cs="Arial"/>
                          <w:color w:val="0070C0"/>
                          <w:sz w:val="20"/>
                          <w:szCs w:val="20"/>
                        </w:rPr>
                        <w:t xml:space="preserve"> Horisontella skyddsavstånd</w:t>
                      </w:r>
                    </w:p>
                    <w:p w14:paraId="133EADAF" w14:textId="66ADB2C6" w:rsidR="0023754B" w:rsidRPr="003955FA" w:rsidRDefault="0023754B" w:rsidP="0023754B">
                      <w:pPr>
                        <w:rPr>
                          <w:rFonts w:ascii="Arial" w:hAnsi="Arial" w:cs="Arial"/>
                          <w:color w:val="548DD4" w:themeColor="text2" w:themeTint="99"/>
                          <w:sz w:val="16"/>
                          <w:szCs w:val="16"/>
                        </w:rPr>
                      </w:pPr>
                      <w:r w:rsidRPr="003955FA">
                        <w:rPr>
                          <w:rFonts w:ascii="Arial" w:hAnsi="Arial" w:cs="Arial"/>
                          <w:color w:val="548DD4" w:themeColor="text2" w:themeTint="99"/>
                          <w:sz w:val="16"/>
                          <w:szCs w:val="16"/>
                        </w:rPr>
                        <w:t xml:space="preserve">. </w:t>
                      </w:r>
                    </w:p>
                  </w:txbxContent>
                </v:textbox>
              </v:shape>
            </w:pict>
          </mc:Fallback>
        </mc:AlternateContent>
      </w:r>
      <w:r w:rsidR="003A273C">
        <w:rPr>
          <w:noProof/>
          <w:lang w:eastAsia="sv-SE"/>
        </w:rPr>
        <mc:AlternateContent>
          <mc:Choice Requires="wps">
            <w:drawing>
              <wp:anchor distT="0" distB="0" distL="114300" distR="114300" simplePos="0" relativeHeight="251804672" behindDoc="0" locked="0" layoutInCell="1" allowOverlap="1" wp14:anchorId="32A42347" wp14:editId="2C54B25D">
                <wp:simplePos x="0" y="0"/>
                <wp:positionH relativeFrom="column">
                  <wp:posOffset>5093970</wp:posOffset>
                </wp:positionH>
                <wp:positionV relativeFrom="paragraph">
                  <wp:posOffset>4977130</wp:posOffset>
                </wp:positionV>
                <wp:extent cx="334625" cy="300868"/>
                <wp:effectExtent l="0" t="0" r="0" b="4445"/>
                <wp:wrapNone/>
                <wp:docPr id="952" name="Textruta 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49370">
                          <a:off x="0" y="0"/>
                          <a:ext cx="334625" cy="300868"/>
                        </a:xfrm>
                        <a:prstGeom prst="rect">
                          <a:avLst/>
                        </a:prstGeom>
                        <a:noFill/>
                        <a:ln w="9525">
                          <a:noFill/>
                          <a:miter lim="800000"/>
                          <a:headEnd/>
                          <a:tailEnd/>
                        </a:ln>
                      </wps:spPr>
                      <wps:txbx>
                        <w:txbxContent>
                          <w:p w14:paraId="79CA41F0" w14:textId="77777777" w:rsidR="003A273C" w:rsidRPr="00F2180C" w:rsidRDefault="003A273C" w:rsidP="003A273C">
                            <w:pPr>
                              <w:rPr>
                                <w:b/>
                                <w:sz w:val="32"/>
                                <w:szCs w:val="32"/>
                              </w:rPr>
                            </w:pPr>
                            <w:r>
                              <w:rPr>
                                <w:b/>
                                <w:sz w:val="32"/>
                                <w:szCs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42347" id="Textruta 952" o:spid="_x0000_s1030" type="#_x0000_t202" style="position:absolute;left:0;text-align:left;margin-left:401.1pt;margin-top:391.9pt;width:26.35pt;height:23.7pt;rotation:818512fd;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" filled="f" stroked="f">
                <v:textbox>
                  <w:txbxContent>
                    <w:p w14:paraId="79CA41F0" w14:textId="77777777" w:rsidR="003A273C" w:rsidRPr="00F2180C" w:rsidRDefault="003A273C" w:rsidP="003A273C">
                      <w:pPr>
                        <w:rPr>
                          <w:b/>
                          <w:sz w:val="32"/>
                          <w:szCs w:val="32"/>
                        </w:rPr>
                      </w:pPr>
                      <w:r>
                        <w:rPr>
                          <w:b/>
                          <w:sz w:val="32"/>
                          <w:szCs w:val="32"/>
                        </w:rPr>
                        <w:t>8</w:t>
                      </w:r>
                    </w:p>
                  </w:txbxContent>
                </v:textbox>
              </v:shape>
            </w:pict>
          </mc:Fallback>
        </mc:AlternateContent>
      </w:r>
      <w:r w:rsidR="003A273C">
        <w:rPr>
          <w:noProof/>
          <w:lang w:eastAsia="sv-SE"/>
        </w:rPr>
        <mc:AlternateContent>
          <mc:Choice Requires="wps">
            <w:drawing>
              <wp:anchor distT="0" distB="0" distL="114300" distR="114300" simplePos="0" relativeHeight="251693056" behindDoc="0" locked="0" layoutInCell="1" allowOverlap="1" wp14:anchorId="515D22F1" wp14:editId="6A7AFD7D">
                <wp:simplePos x="0" y="0"/>
                <wp:positionH relativeFrom="column">
                  <wp:posOffset>564574</wp:posOffset>
                </wp:positionH>
                <wp:positionV relativeFrom="paragraph">
                  <wp:posOffset>4354116</wp:posOffset>
                </wp:positionV>
                <wp:extent cx="359240" cy="364313"/>
                <wp:effectExtent l="0" t="19050" r="0" b="17145"/>
                <wp:wrapNone/>
                <wp:docPr id="928" name="Textruta 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321788">
                          <a:off x="0" y="0"/>
                          <a:ext cx="359240" cy="364313"/>
                        </a:xfrm>
                        <a:prstGeom prst="rect">
                          <a:avLst/>
                        </a:prstGeom>
                        <a:noFill/>
                        <a:ln w="9525">
                          <a:noFill/>
                          <a:miter lim="800000"/>
                          <a:headEnd/>
                          <a:tailEnd/>
                        </a:ln>
                      </wps:spPr>
                      <wps:txbx>
                        <w:txbxContent>
                          <w:p w14:paraId="16C144CC" w14:textId="0E624B4D" w:rsidR="005C5D49" w:rsidRPr="005518D7" w:rsidRDefault="005518D7" w:rsidP="005C5D49">
                            <w:pPr>
                              <w:rPr>
                                <w:b/>
                                <w:sz w:val="32"/>
                                <w:szCs w:val="32"/>
                              </w:rPr>
                            </w:pPr>
                            <w:r>
                              <w:rPr>
                                <w:b/>
                                <w:sz w:val="32"/>
                                <w:szCs w:val="32"/>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5D22F1" id="Textruta 928" o:spid="_x0000_s1031" type="#_x0000_t202" style="position:absolute;left:0;text-align:left;margin-left:44.45pt;margin-top:342.85pt;width:28.3pt;height:28.7pt;rotation:-1396148fd;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" filled="f" stroked="f">
                <v:textbox>
                  <w:txbxContent>
                    <w:p w14:paraId="16C144CC" w14:textId="0E624B4D" w:rsidR="005C5D49" w:rsidRPr="005518D7" w:rsidRDefault="005518D7" w:rsidP="005C5D49">
                      <w:pPr>
                        <w:rPr>
                          <w:b/>
                          <w:sz w:val="32"/>
                          <w:szCs w:val="32"/>
                        </w:rPr>
                      </w:pPr>
                      <w:r>
                        <w:rPr>
                          <w:b/>
                          <w:sz w:val="32"/>
                          <w:szCs w:val="32"/>
                        </w:rPr>
                        <w:t>1</w:t>
                      </w:r>
                    </w:p>
                  </w:txbxContent>
                </v:textbox>
              </v:shape>
            </w:pict>
          </mc:Fallback>
        </mc:AlternateContent>
      </w:r>
      <w:r w:rsidR="003A273C">
        <w:rPr>
          <w:noProof/>
          <w:lang w:eastAsia="sv-SE"/>
        </w:rPr>
        <mc:AlternateContent>
          <mc:Choice Requires="wps">
            <w:drawing>
              <wp:anchor distT="0" distB="0" distL="114300" distR="114300" simplePos="0" relativeHeight="251782144" behindDoc="0" locked="0" layoutInCell="1" allowOverlap="1" wp14:anchorId="187DA8FC" wp14:editId="71DAB520">
                <wp:simplePos x="0" y="0"/>
                <wp:positionH relativeFrom="margin">
                  <wp:posOffset>5065395</wp:posOffset>
                </wp:positionH>
                <wp:positionV relativeFrom="paragraph">
                  <wp:posOffset>5525770</wp:posOffset>
                </wp:positionV>
                <wp:extent cx="336550" cy="340360"/>
                <wp:effectExtent l="17145" t="0" r="0" b="0"/>
                <wp:wrapNone/>
                <wp:docPr id="942" name="Textruta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929366">
                          <a:off x="0" y="0"/>
                          <a:ext cx="336550" cy="340360"/>
                        </a:xfrm>
                        <a:prstGeom prst="rect">
                          <a:avLst/>
                        </a:prstGeom>
                        <a:noFill/>
                        <a:ln w="9525">
                          <a:noFill/>
                          <a:miter lim="800000"/>
                          <a:headEnd/>
                          <a:tailEnd/>
                        </a:ln>
                      </wps:spPr>
                      <wps:txbx>
                        <w:txbxContent>
                          <w:p w14:paraId="60E75285" w14:textId="66200101" w:rsidR="005518D7" w:rsidRPr="005518D7" w:rsidRDefault="005518D7" w:rsidP="005518D7">
                            <w:pPr>
                              <w:rPr>
                                <w:b/>
                                <w:sz w:val="32"/>
                                <w:szCs w:val="32"/>
                              </w:rPr>
                            </w:pPr>
                            <w:r>
                              <w:rPr>
                                <w:b/>
                                <w:sz w:val="32"/>
                                <w:szCs w:val="32"/>
                              </w:rPr>
                              <w:t>1</w:t>
                            </w:r>
                          </w:p>
                          <w:p w14:paraId="204D5B54" w14:textId="6BEF9300" w:rsidR="00BE3142" w:rsidRPr="007F389D" w:rsidRDefault="00BE3142" w:rsidP="00BE3142">
                            <w:pPr>
                              <w:rPr>
                                <w:color w:val="00B05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DA8FC" id="Textruta 942" o:spid="_x0000_s1033" type="#_x0000_t202" style="position:absolute;left:0;text-align:left;margin-left:398.85pt;margin-top:435.1pt;width:26.5pt;height:26.8pt;rotation:4291916fd;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" filled="f" stroked="f">
                <v:textbox>
                  <w:txbxContent>
                    <w:p w14:paraId="60E75285" w14:textId="66200101" w:rsidR="005518D7" w:rsidRPr="005518D7" w:rsidRDefault="005518D7" w:rsidP="005518D7">
                      <w:pPr>
                        <w:rPr>
                          <w:b/>
                          <w:sz w:val="32"/>
                          <w:szCs w:val="32"/>
                        </w:rPr>
                      </w:pPr>
                      <w:r>
                        <w:rPr>
                          <w:b/>
                          <w:sz w:val="32"/>
                          <w:szCs w:val="32"/>
                        </w:rPr>
                        <w:t>1</w:t>
                      </w:r>
                    </w:p>
                    <w:p w14:paraId="204D5B54" w14:textId="6BEF9300" w:rsidR="00BE3142" w:rsidRPr="007F389D" w:rsidRDefault="00BE3142" w:rsidP="00BE3142">
                      <w:pPr>
                        <w:rPr>
                          <w:color w:val="00B050"/>
                          <w:sz w:val="20"/>
                          <w:szCs w:val="20"/>
                        </w:rPr>
                      </w:pPr>
                    </w:p>
                  </w:txbxContent>
                </v:textbox>
                <w10:wrap anchorx="margin"/>
              </v:shape>
            </w:pict>
          </mc:Fallback>
        </mc:AlternateContent>
      </w:r>
      <w:r w:rsidR="003A273C">
        <w:rPr>
          <w:noProof/>
          <w:lang w:eastAsia="sv-SE"/>
        </w:rPr>
        <mc:AlternateContent>
          <mc:Choice Requires="wps">
            <w:drawing>
              <wp:anchor distT="0" distB="0" distL="114300" distR="114300" simplePos="0" relativeHeight="251773952" behindDoc="0" locked="0" layoutInCell="1" allowOverlap="1" wp14:anchorId="5525998A" wp14:editId="24BE6391">
                <wp:simplePos x="0" y="0"/>
                <wp:positionH relativeFrom="column">
                  <wp:posOffset>5881370</wp:posOffset>
                </wp:positionH>
                <wp:positionV relativeFrom="paragraph">
                  <wp:posOffset>5299710</wp:posOffset>
                </wp:positionV>
                <wp:extent cx="977900" cy="1149350"/>
                <wp:effectExtent l="0" t="0" r="31750" b="31750"/>
                <wp:wrapNone/>
                <wp:docPr id="938" name="Rak koppling 938" descr="Takbrytning" title="Rak linje"/>
                <wp:cNvGraphicFramePr/>
                <a:graphic xmlns:a="http://schemas.openxmlformats.org/drawingml/2006/main">
                  <a:graphicData uri="http://schemas.microsoft.com/office/word/2010/wordprocessingShape">
                    <wps:wsp>
                      <wps:cNvCnPr/>
                      <wps:spPr>
                        <a:xfrm>
                          <a:off x="0" y="0"/>
                          <a:ext cx="977900" cy="1149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E2DAF" id="Rak koppling 938" o:spid="_x0000_s1026" alt="Titel: Rak linje - Beskrivning: Takbrytning" style="position:absolute;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pt,417.3pt" to="540.1pt,5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" strokecolor="black [3213]"/>
            </w:pict>
          </mc:Fallback>
        </mc:AlternateContent>
      </w:r>
      <w:r w:rsidR="003A273C">
        <w:rPr>
          <w:noProof/>
          <w:lang w:eastAsia="sv-SE"/>
        </w:rPr>
        <mc:AlternateContent>
          <mc:Choice Requires="wps">
            <w:drawing>
              <wp:anchor distT="0" distB="0" distL="114300" distR="114300" simplePos="0" relativeHeight="251771904" behindDoc="0" locked="0" layoutInCell="1" allowOverlap="1" wp14:anchorId="365CB1AE" wp14:editId="7F4E866D">
                <wp:simplePos x="0" y="0"/>
                <wp:positionH relativeFrom="column">
                  <wp:posOffset>5636211</wp:posOffset>
                </wp:positionH>
                <wp:positionV relativeFrom="paragraph">
                  <wp:posOffset>5823585</wp:posOffset>
                </wp:positionV>
                <wp:extent cx="1513840" cy="184150"/>
                <wp:effectExtent l="0" t="0" r="29210" b="25400"/>
                <wp:wrapNone/>
                <wp:docPr id="937" name="Rak koppling 937" descr="Takbrytning" title="Rak linje"/>
                <wp:cNvGraphicFramePr/>
                <a:graphic xmlns:a="http://schemas.openxmlformats.org/drawingml/2006/main">
                  <a:graphicData uri="http://schemas.microsoft.com/office/word/2010/wordprocessingShape">
                    <wps:wsp>
                      <wps:cNvCnPr/>
                      <wps:spPr>
                        <a:xfrm flipV="1">
                          <a:off x="0" y="0"/>
                          <a:ext cx="1513840" cy="184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B91B39" id="Rak koppling 937" o:spid="_x0000_s1026" alt="Titel: Rak linje - Beskrivning: Takbrytning"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8pt,458.55pt" to="563pt,4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" strokecolor="black [3213]"/>
            </w:pict>
          </mc:Fallback>
        </mc:AlternateContent>
      </w:r>
      <w:r w:rsidR="003A273C">
        <w:rPr>
          <w:noProof/>
          <w:lang w:eastAsia="sv-SE"/>
        </w:rPr>
        <mc:AlternateContent>
          <mc:Choice Requires="wps">
            <w:drawing>
              <wp:anchor distT="0" distB="0" distL="114300" distR="114300" simplePos="0" relativeHeight="251802624" behindDoc="0" locked="0" layoutInCell="1" allowOverlap="1" wp14:anchorId="1E269DF8" wp14:editId="32AD284A">
                <wp:simplePos x="0" y="0"/>
                <wp:positionH relativeFrom="column">
                  <wp:posOffset>3671570</wp:posOffset>
                </wp:positionH>
                <wp:positionV relativeFrom="paragraph">
                  <wp:posOffset>4975860</wp:posOffset>
                </wp:positionV>
                <wp:extent cx="2076450" cy="431800"/>
                <wp:effectExtent l="19050" t="57150" r="76200" b="82550"/>
                <wp:wrapNone/>
                <wp:docPr id="950" name="Rak koppling 950" descr="Pil som går mellan slamavskiljare och bostad" title="Pil"/>
                <wp:cNvGraphicFramePr/>
                <a:graphic xmlns:a="http://schemas.openxmlformats.org/drawingml/2006/main">
                  <a:graphicData uri="http://schemas.microsoft.com/office/word/2010/wordprocessingShape">
                    <wps:wsp>
                      <wps:cNvCnPr/>
                      <wps:spPr>
                        <a:xfrm flipH="1" flipV="1">
                          <a:off x="0" y="0"/>
                          <a:ext cx="2076450" cy="4318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CAC28" id="Rak koppling 950" o:spid="_x0000_s1026" alt="Titel: Pil - Beskrivning: Pil som går mellan slamavskiljare och bostad" style="position:absolute;flip:x y;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1pt,391.8pt" to="452.6pt,4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" strokecolor="#00b050">
                <v:stroke startarrow="open" endarrow="open"/>
              </v:line>
            </w:pict>
          </mc:Fallback>
        </mc:AlternateContent>
      </w:r>
      <w:r w:rsidR="003A273C">
        <w:rPr>
          <w:noProof/>
          <w:lang w:eastAsia="sv-SE"/>
        </w:rPr>
        <mc:AlternateContent>
          <mc:Choice Requires="wps">
            <w:drawing>
              <wp:anchor distT="0" distB="0" distL="114300" distR="114300" simplePos="0" relativeHeight="251796480" behindDoc="0" locked="0" layoutInCell="1" allowOverlap="1" wp14:anchorId="4DC323A4" wp14:editId="6C0294D2">
                <wp:simplePos x="0" y="0"/>
                <wp:positionH relativeFrom="column">
                  <wp:posOffset>3753485</wp:posOffset>
                </wp:positionH>
                <wp:positionV relativeFrom="paragraph">
                  <wp:posOffset>4960620</wp:posOffset>
                </wp:positionV>
                <wp:extent cx="335915" cy="318149"/>
                <wp:effectExtent l="0" t="19050" r="0" b="24765"/>
                <wp:wrapNone/>
                <wp:docPr id="946" name="Textruta 946" descr="Pil som går mellan slamavsklijare och fastighetsgräns" title="Pi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3240">
                          <a:off x="0" y="0"/>
                          <a:ext cx="335915" cy="318149"/>
                        </a:xfrm>
                        <a:prstGeom prst="rect">
                          <a:avLst/>
                        </a:prstGeom>
                        <a:noFill/>
                        <a:ln w="9525">
                          <a:noFill/>
                          <a:miter lim="800000"/>
                          <a:headEnd/>
                          <a:tailEnd/>
                        </a:ln>
                      </wps:spPr>
                      <wps:txbx>
                        <w:txbxContent>
                          <w:p w14:paraId="72FF5EC8" w14:textId="6C32F4B7" w:rsidR="00F2180C" w:rsidRPr="00F2180C" w:rsidRDefault="00F2180C" w:rsidP="00F2180C">
                            <w:pPr>
                              <w:rPr>
                                <w:b/>
                                <w:sz w:val="32"/>
                                <w:szCs w:val="32"/>
                              </w:rPr>
                            </w:pPr>
                            <w:r w:rsidRPr="00F2180C">
                              <w:rPr>
                                <w:b/>
                                <w:sz w:val="32"/>
                                <w:szCs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323A4" id="Textruta 946" o:spid="_x0000_s1034" type="#_x0000_t202" alt="Titel: Pil - Beskrivning: Pil som går mellan slamavsklijare och fastighetsgräns" style="position:absolute;left:0;text-align:left;margin-left:295.55pt;margin-top:390.6pt;width:26.45pt;height:25.05pt;rotation:1587326fd;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" filled="f" stroked="f">
                <v:textbox>
                  <w:txbxContent>
                    <w:p w14:paraId="72FF5EC8" w14:textId="6C32F4B7" w:rsidR="00F2180C" w:rsidRPr="00F2180C" w:rsidRDefault="00F2180C" w:rsidP="00F2180C">
                      <w:pPr>
                        <w:rPr>
                          <w:b/>
                          <w:sz w:val="32"/>
                          <w:szCs w:val="32"/>
                        </w:rPr>
                      </w:pPr>
                      <w:r w:rsidRPr="00F2180C">
                        <w:rPr>
                          <w:b/>
                          <w:sz w:val="32"/>
                          <w:szCs w:val="32"/>
                        </w:rPr>
                        <w:t>7</w:t>
                      </w:r>
                    </w:p>
                  </w:txbxContent>
                </v:textbox>
              </v:shape>
            </w:pict>
          </mc:Fallback>
        </mc:AlternateContent>
      </w:r>
      <w:r w:rsidR="00F2180C">
        <w:rPr>
          <w:noProof/>
          <w:lang w:eastAsia="sv-SE"/>
        </w:rPr>
        <mc:AlternateContent>
          <mc:Choice Requires="wps">
            <w:drawing>
              <wp:anchor distT="0" distB="0" distL="114300" distR="114300" simplePos="0" relativeHeight="251800576" behindDoc="0" locked="0" layoutInCell="1" allowOverlap="1" wp14:anchorId="1E99E487" wp14:editId="31745708">
                <wp:simplePos x="0" y="0"/>
                <wp:positionH relativeFrom="column">
                  <wp:posOffset>3061160</wp:posOffset>
                </wp:positionH>
                <wp:positionV relativeFrom="paragraph">
                  <wp:posOffset>4452397</wp:posOffset>
                </wp:positionV>
                <wp:extent cx="260088" cy="331197"/>
                <wp:effectExtent l="0" t="0" r="0" b="0"/>
                <wp:wrapNone/>
                <wp:docPr id="948" name="Textruta 9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70958">
                          <a:off x="0" y="0"/>
                          <a:ext cx="260088" cy="331197"/>
                        </a:xfrm>
                        <a:prstGeom prst="rect">
                          <a:avLst/>
                        </a:prstGeom>
                        <a:noFill/>
                        <a:ln w="9525">
                          <a:noFill/>
                          <a:miter lim="800000"/>
                          <a:headEnd/>
                          <a:tailEnd/>
                        </a:ln>
                      </wps:spPr>
                      <wps:txbx>
                        <w:txbxContent>
                          <w:p w14:paraId="2F5F6E46" w14:textId="2B7E2C41" w:rsidR="00F2180C" w:rsidRPr="00F2180C" w:rsidRDefault="00F2180C" w:rsidP="00F2180C">
                            <w:pPr>
                              <w:rPr>
                                <w:b/>
                                <w:sz w:val="32"/>
                                <w:szCs w:val="32"/>
                              </w:rPr>
                            </w:pPr>
                            <w:r>
                              <w:rPr>
                                <w:b/>
                                <w:sz w:val="32"/>
                                <w:szCs w:val="32"/>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9E487" id="Textruta 948" o:spid="_x0000_s1035" type="#_x0000_t202" style="position:absolute;left:0;text-align:left;margin-left:241.05pt;margin-top:350.6pt;width:20.5pt;height:26.1pt;rotation:1278998fd;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" filled="f" stroked="f">
                <v:textbox>
                  <w:txbxContent>
                    <w:p w14:paraId="2F5F6E46" w14:textId="2B7E2C41" w:rsidR="00F2180C" w:rsidRPr="00F2180C" w:rsidRDefault="00F2180C" w:rsidP="00F2180C">
                      <w:pPr>
                        <w:rPr>
                          <w:b/>
                          <w:sz w:val="32"/>
                          <w:szCs w:val="32"/>
                        </w:rPr>
                      </w:pPr>
                      <w:r>
                        <w:rPr>
                          <w:b/>
                          <w:sz w:val="32"/>
                          <w:szCs w:val="32"/>
                        </w:rPr>
                        <w:t>8</w:t>
                      </w:r>
                    </w:p>
                  </w:txbxContent>
                </v:textbox>
              </v:shape>
            </w:pict>
          </mc:Fallback>
        </mc:AlternateContent>
      </w:r>
      <w:r w:rsidR="00F2180C">
        <w:rPr>
          <w:noProof/>
          <w:lang w:eastAsia="sv-SE"/>
        </w:rPr>
        <mc:AlternateContent>
          <mc:Choice Requires="wps">
            <w:drawing>
              <wp:anchor distT="0" distB="0" distL="114300" distR="114300" simplePos="0" relativeHeight="251798528" behindDoc="0" locked="0" layoutInCell="1" allowOverlap="1" wp14:anchorId="73D58540" wp14:editId="710DA892">
                <wp:simplePos x="0" y="0"/>
                <wp:positionH relativeFrom="column">
                  <wp:posOffset>2744470</wp:posOffset>
                </wp:positionH>
                <wp:positionV relativeFrom="paragraph">
                  <wp:posOffset>4639310</wp:posOffset>
                </wp:positionV>
                <wp:extent cx="746760" cy="273050"/>
                <wp:effectExtent l="38100" t="57150" r="72390" b="69850"/>
                <wp:wrapNone/>
                <wp:docPr id="947" name="Rak koppling 947" descr="Pil som går mellan slamavskiljare och bostad" title="Pil"/>
                <wp:cNvGraphicFramePr/>
                <a:graphic xmlns:a="http://schemas.openxmlformats.org/drawingml/2006/main">
                  <a:graphicData uri="http://schemas.microsoft.com/office/word/2010/wordprocessingShape">
                    <wps:wsp>
                      <wps:cNvCnPr/>
                      <wps:spPr>
                        <a:xfrm flipH="1" flipV="1">
                          <a:off x="0" y="0"/>
                          <a:ext cx="746760" cy="2730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B4070" id="Rak koppling 947" o:spid="_x0000_s1026" alt="Titel: Pil - Beskrivning: Pil som går mellan slamavskiljare och bostad" style="position:absolute;flip:x 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1pt,365.3pt" to="274.9pt,3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" strokecolor="#00b050">
                <v:stroke startarrow="open" endarrow="open"/>
              </v:line>
            </w:pict>
          </mc:Fallback>
        </mc:AlternateContent>
      </w:r>
      <w:r w:rsidR="00F2180C">
        <w:rPr>
          <w:noProof/>
          <w:lang w:eastAsia="sv-SE"/>
        </w:rPr>
        <mc:AlternateContent>
          <mc:Choice Requires="wps">
            <w:drawing>
              <wp:anchor distT="0" distB="0" distL="114300" distR="114300" simplePos="0" relativeHeight="251698176" behindDoc="0" locked="0" layoutInCell="1" allowOverlap="1" wp14:anchorId="3F7A6D51" wp14:editId="5C20DC04">
                <wp:simplePos x="0" y="0"/>
                <wp:positionH relativeFrom="column">
                  <wp:posOffset>2642870</wp:posOffset>
                </wp:positionH>
                <wp:positionV relativeFrom="paragraph">
                  <wp:posOffset>4747260</wp:posOffset>
                </wp:positionV>
                <wp:extent cx="759460" cy="273050"/>
                <wp:effectExtent l="19050" t="19050" r="21590" b="31750"/>
                <wp:wrapNone/>
                <wp:docPr id="929" name="Rak koppling 929" descr="Avloppsledning mellan bostadshus och slamavskiljare" title="Rak linje"/>
                <wp:cNvGraphicFramePr/>
                <a:graphic xmlns:a="http://schemas.openxmlformats.org/drawingml/2006/main">
                  <a:graphicData uri="http://schemas.microsoft.com/office/word/2010/wordprocessingShape">
                    <wps:wsp>
                      <wps:cNvCnPr/>
                      <wps:spPr>
                        <a:xfrm>
                          <a:off x="0" y="0"/>
                          <a:ext cx="759460" cy="27305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EA6088" id="Rak koppling 929" o:spid="_x0000_s1026" alt="Titel: Rak linje - Beskrivning: Avloppsledning mellan bostadshus och slamavskiljare"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1pt,373.8pt" to="267.9pt,39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" strokecolor="black [3213]" strokeweight="2.25pt"/>
            </w:pict>
          </mc:Fallback>
        </mc:AlternateContent>
      </w:r>
      <w:r w:rsidR="00F2180C">
        <w:rPr>
          <w:noProof/>
          <w:lang w:eastAsia="sv-SE"/>
        </w:rPr>
        <mc:AlternateContent>
          <mc:Choice Requires="wps">
            <w:drawing>
              <wp:anchor distT="0" distB="0" distL="114300" distR="114300" simplePos="0" relativeHeight="251742208" behindDoc="0" locked="0" layoutInCell="1" allowOverlap="1" wp14:anchorId="7751D126" wp14:editId="13239AC7">
                <wp:simplePos x="0" y="0"/>
                <wp:positionH relativeFrom="column">
                  <wp:posOffset>1537970</wp:posOffset>
                </wp:positionH>
                <wp:positionV relativeFrom="paragraph">
                  <wp:posOffset>3856990</wp:posOffset>
                </wp:positionV>
                <wp:extent cx="971550" cy="1115060"/>
                <wp:effectExtent l="0" t="0" r="19050" b="27940"/>
                <wp:wrapNone/>
                <wp:docPr id="195" name="Rak koppling 195" descr="Takbrytning" title="Rak linje"/>
                <wp:cNvGraphicFramePr/>
                <a:graphic xmlns:a="http://schemas.openxmlformats.org/drawingml/2006/main">
                  <a:graphicData uri="http://schemas.microsoft.com/office/word/2010/wordprocessingShape">
                    <wps:wsp>
                      <wps:cNvCnPr/>
                      <wps:spPr>
                        <a:xfrm>
                          <a:off x="0" y="0"/>
                          <a:ext cx="971550" cy="1115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84C52F" id="Rak koppling 195" o:spid="_x0000_s1026" alt="Titel: Rak linje - Beskrivning: Takbrytning"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1pt,303.7pt" to="197.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" strokecolor="black [3213]"/>
            </w:pict>
          </mc:Fallback>
        </mc:AlternateContent>
      </w:r>
      <w:r w:rsidR="00F2180C">
        <w:rPr>
          <w:noProof/>
          <w:lang w:eastAsia="sv-SE"/>
        </w:rPr>
        <mc:AlternateContent>
          <mc:Choice Requires="wps">
            <w:drawing>
              <wp:anchor distT="0" distB="0" distL="114300" distR="114300" simplePos="0" relativeHeight="251744256" behindDoc="0" locked="0" layoutInCell="1" allowOverlap="1" wp14:anchorId="1C14D82F" wp14:editId="51FFFC8E">
                <wp:simplePos x="0" y="0"/>
                <wp:positionH relativeFrom="column">
                  <wp:posOffset>1296670</wp:posOffset>
                </wp:positionH>
                <wp:positionV relativeFrom="paragraph">
                  <wp:posOffset>4315460</wp:posOffset>
                </wp:positionV>
                <wp:extent cx="1479550" cy="222250"/>
                <wp:effectExtent l="0" t="0" r="25400" b="25400"/>
                <wp:wrapNone/>
                <wp:docPr id="196" name="Rak koppling 196" descr="Takbrytning" title="Rak linje"/>
                <wp:cNvGraphicFramePr/>
                <a:graphic xmlns:a="http://schemas.openxmlformats.org/drawingml/2006/main">
                  <a:graphicData uri="http://schemas.microsoft.com/office/word/2010/wordprocessingShape">
                    <wps:wsp>
                      <wps:cNvCnPr/>
                      <wps:spPr>
                        <a:xfrm flipV="1">
                          <a:off x="0" y="0"/>
                          <a:ext cx="1479550" cy="2222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754E13" id="Rak koppling 196" o:spid="_x0000_s1026" alt="Titel: Rak linje - Beskrivning: Takbrytning"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1pt,339.8pt" to="218.6pt,3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" strokecolor="black [3213]"/>
            </w:pict>
          </mc:Fallback>
        </mc:AlternateContent>
      </w:r>
      <w:r w:rsidR="00F2180C">
        <w:rPr>
          <w:noProof/>
          <w:lang w:eastAsia="sv-SE"/>
        </w:rPr>
        <mc:AlternateContent>
          <mc:Choice Requires="wps">
            <w:drawing>
              <wp:anchor distT="0" distB="0" distL="114300" distR="114300" simplePos="0" relativeHeight="251662336" behindDoc="0" locked="0" layoutInCell="1" allowOverlap="1" wp14:anchorId="4DB9A77F" wp14:editId="268CBD2C">
                <wp:simplePos x="0" y="0"/>
                <wp:positionH relativeFrom="column">
                  <wp:posOffset>2118994</wp:posOffset>
                </wp:positionH>
                <wp:positionV relativeFrom="paragraph">
                  <wp:posOffset>4943561</wp:posOffset>
                </wp:positionV>
                <wp:extent cx="315121" cy="268200"/>
                <wp:effectExtent l="57150" t="76200" r="46990" b="74930"/>
                <wp:wrapNone/>
                <wp:docPr id="13" name="Rektangel 13" descr="Förstukvist" title="Rektangel"/>
                <wp:cNvGraphicFramePr/>
                <a:graphic xmlns:a="http://schemas.openxmlformats.org/drawingml/2006/main">
                  <a:graphicData uri="http://schemas.microsoft.com/office/word/2010/wordprocessingShape">
                    <wps:wsp>
                      <wps:cNvSpPr/>
                      <wps:spPr>
                        <a:xfrm rot="1203508">
                          <a:off x="0" y="0"/>
                          <a:ext cx="315121" cy="268200"/>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309C0" id="Rektangel 13" o:spid="_x0000_s1026" alt="Titel: Rektangel - Beskrivning: Förstukvist" style="position:absolute;margin-left:166.85pt;margin-top:389.25pt;width:24.8pt;height:21.1pt;rotation:131455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" fillcolor="#e36c0a [2409]" strokecolor="black [3213]" strokeweight="2pt"/>
            </w:pict>
          </mc:Fallback>
        </mc:AlternateContent>
      </w:r>
      <w:r w:rsidR="00F2180C">
        <w:rPr>
          <w:noProof/>
          <w:lang w:eastAsia="sv-SE"/>
        </w:rPr>
        <mc:AlternateContent>
          <mc:Choice Requires="wps">
            <w:drawing>
              <wp:anchor distT="0" distB="0" distL="114300" distR="114300" simplePos="0" relativeHeight="251661312" behindDoc="0" locked="0" layoutInCell="1" allowOverlap="1" wp14:anchorId="3DF8D406" wp14:editId="36DEBD01">
                <wp:simplePos x="0" y="0"/>
                <wp:positionH relativeFrom="column">
                  <wp:posOffset>1357975</wp:posOffset>
                </wp:positionH>
                <wp:positionV relativeFrom="paragraph">
                  <wp:posOffset>4044695</wp:posOffset>
                </wp:positionV>
                <wp:extent cx="1355990" cy="768985"/>
                <wp:effectExtent l="114300" t="228600" r="111125" b="240665"/>
                <wp:wrapNone/>
                <wp:docPr id="12" name="Rektangel 12" descr="Bostadshus" title="Rektangel"/>
                <wp:cNvGraphicFramePr/>
                <a:graphic xmlns:a="http://schemas.openxmlformats.org/drawingml/2006/main">
                  <a:graphicData uri="http://schemas.microsoft.com/office/word/2010/wordprocessingShape">
                    <wps:wsp>
                      <wps:cNvSpPr/>
                      <wps:spPr>
                        <a:xfrm rot="1203508">
                          <a:off x="0" y="0"/>
                          <a:ext cx="1355990" cy="768985"/>
                        </a:xfrm>
                        <a:prstGeom prst="rect">
                          <a:avLst/>
                        </a:prstGeom>
                        <a:solidFill>
                          <a:schemeClr val="accent6">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0D11F3" id="Rektangel 12" o:spid="_x0000_s1026" alt="Titel: Rektangel - Beskrivning: Bostadshus" style="position:absolute;margin-left:106.95pt;margin-top:318.5pt;width:106.75pt;height:60.55pt;rotation:131455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" fillcolor="#e36c0a [2409]" strokecolor="black [3213]" strokeweight="2pt"/>
            </w:pict>
          </mc:Fallback>
        </mc:AlternateContent>
      </w:r>
      <w:r w:rsidR="00F2180C">
        <w:rPr>
          <w:noProof/>
          <w:lang w:eastAsia="sv-SE"/>
        </w:rPr>
        <mc:AlternateContent>
          <mc:Choice Requires="wps">
            <w:drawing>
              <wp:anchor distT="0" distB="0" distL="114300" distR="114300" simplePos="0" relativeHeight="251684864" behindDoc="0" locked="0" layoutInCell="1" allowOverlap="1" wp14:anchorId="22A67F80" wp14:editId="77235625">
                <wp:simplePos x="0" y="0"/>
                <wp:positionH relativeFrom="column">
                  <wp:posOffset>4255748</wp:posOffset>
                </wp:positionH>
                <wp:positionV relativeFrom="paragraph">
                  <wp:posOffset>3313462</wp:posOffset>
                </wp:positionV>
                <wp:extent cx="309290" cy="327660"/>
                <wp:effectExtent l="0" t="0" r="0" b="15240"/>
                <wp:wrapNone/>
                <wp:docPr id="294" name="Textruta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70958">
                          <a:off x="0" y="0"/>
                          <a:ext cx="309290" cy="327660"/>
                        </a:xfrm>
                        <a:prstGeom prst="rect">
                          <a:avLst/>
                        </a:prstGeom>
                        <a:noFill/>
                        <a:ln w="9525">
                          <a:noFill/>
                          <a:miter lim="800000"/>
                          <a:headEnd/>
                          <a:tailEnd/>
                        </a:ln>
                      </wps:spPr>
                      <wps:txbx>
                        <w:txbxContent>
                          <w:p w14:paraId="2D0F6E2A" w14:textId="2A126A70" w:rsidR="005C5D49" w:rsidRPr="00F2180C" w:rsidRDefault="00F2180C" w:rsidP="005C5D49">
                            <w:pPr>
                              <w:rPr>
                                <w:b/>
                                <w:sz w:val="32"/>
                                <w:szCs w:val="32"/>
                              </w:rPr>
                            </w:pPr>
                            <w:r w:rsidRPr="00F2180C">
                              <w:rPr>
                                <w:b/>
                                <w:sz w:val="32"/>
                                <w:szCs w:val="32"/>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67F80" id="Textruta 294" o:spid="_x0000_s1035" type="#_x0000_t202" style="position:absolute;left:0;text-align:left;margin-left:335.1pt;margin-top:260.9pt;width:24.35pt;height:25.8pt;rotation:1278998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" filled="f" stroked="f">
                <v:textbox>
                  <w:txbxContent>
                    <w:p w14:paraId="2D0F6E2A" w14:textId="2A126A70" w:rsidR="005C5D49" w:rsidRPr="00F2180C" w:rsidRDefault="00F2180C" w:rsidP="005C5D49">
                      <w:pPr>
                        <w:rPr>
                          <w:b/>
                          <w:sz w:val="32"/>
                          <w:szCs w:val="32"/>
                        </w:rPr>
                      </w:pPr>
                      <w:r w:rsidRPr="00F2180C">
                        <w:rPr>
                          <w:b/>
                          <w:sz w:val="32"/>
                          <w:szCs w:val="32"/>
                        </w:rPr>
                        <w:t>7</w:t>
                      </w:r>
                    </w:p>
                  </w:txbxContent>
                </v:textbox>
              </v:shape>
            </w:pict>
          </mc:Fallback>
        </mc:AlternateContent>
      </w:r>
      <w:r w:rsidR="00F2180C">
        <w:rPr>
          <w:noProof/>
          <w:lang w:eastAsia="sv-SE"/>
        </w:rPr>
        <mc:AlternateContent>
          <mc:Choice Requires="wps">
            <w:drawing>
              <wp:anchor distT="0" distB="0" distL="114300" distR="114300" simplePos="0" relativeHeight="251794432" behindDoc="0" locked="0" layoutInCell="1" allowOverlap="1" wp14:anchorId="3D36F206" wp14:editId="39F7DD7E">
                <wp:simplePos x="0" y="0"/>
                <wp:positionH relativeFrom="margin">
                  <wp:posOffset>2578735</wp:posOffset>
                </wp:positionH>
                <wp:positionV relativeFrom="paragraph">
                  <wp:posOffset>6011545</wp:posOffset>
                </wp:positionV>
                <wp:extent cx="314470" cy="312038"/>
                <wp:effectExtent l="0" t="0" r="0" b="0"/>
                <wp:wrapNone/>
                <wp:docPr id="944" name="Textruta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470" cy="312038"/>
                        </a:xfrm>
                        <a:prstGeom prst="rect">
                          <a:avLst/>
                        </a:prstGeom>
                        <a:noFill/>
                        <a:ln w="9525">
                          <a:noFill/>
                          <a:miter lim="800000"/>
                          <a:headEnd/>
                          <a:tailEnd/>
                        </a:ln>
                      </wps:spPr>
                      <wps:txbx>
                        <w:txbxContent>
                          <w:p w14:paraId="7ED6CB22" w14:textId="1E5D8080" w:rsidR="00F2180C" w:rsidRPr="00F2180C" w:rsidRDefault="00F2180C" w:rsidP="00F2180C">
                            <w:pPr>
                              <w:rPr>
                                <w:b/>
                                <w:sz w:val="32"/>
                                <w:szCs w:val="32"/>
                              </w:rPr>
                            </w:pPr>
                            <w:r>
                              <w:rPr>
                                <w:b/>
                                <w:sz w:val="32"/>
                                <w:szCs w:val="32"/>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36F206" id="Textruta 944" o:spid="_x0000_s1037" type="#_x0000_t202" style="position:absolute;left:0;text-align:left;margin-left:203.05pt;margin-top:473.35pt;width:24.75pt;height:24.55pt;flip:x;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" filled="f" stroked="f">
                <v:textbox>
                  <w:txbxContent>
                    <w:p w14:paraId="7ED6CB22" w14:textId="1E5D8080" w:rsidR="00F2180C" w:rsidRPr="00F2180C" w:rsidRDefault="00F2180C" w:rsidP="00F2180C">
                      <w:pPr>
                        <w:rPr>
                          <w:b/>
                          <w:sz w:val="32"/>
                          <w:szCs w:val="32"/>
                        </w:rPr>
                      </w:pPr>
                      <w:r>
                        <w:rPr>
                          <w:b/>
                          <w:sz w:val="32"/>
                          <w:szCs w:val="32"/>
                        </w:rPr>
                        <w:t>6</w:t>
                      </w:r>
                    </w:p>
                  </w:txbxContent>
                </v:textbox>
                <w10:wrap anchorx="margin"/>
              </v:shape>
            </w:pict>
          </mc:Fallback>
        </mc:AlternateContent>
      </w:r>
      <w:r w:rsidR="00F2180C">
        <w:rPr>
          <w:noProof/>
          <w:lang w:eastAsia="sv-SE"/>
        </w:rPr>
        <mc:AlternateContent>
          <mc:Choice Requires="wps">
            <w:drawing>
              <wp:anchor distT="0" distB="0" distL="114300" distR="114300" simplePos="0" relativeHeight="251752448" behindDoc="0" locked="0" layoutInCell="1" allowOverlap="1" wp14:anchorId="58BC989F" wp14:editId="0DFF8743">
                <wp:simplePos x="0" y="0"/>
                <wp:positionH relativeFrom="column">
                  <wp:posOffset>3133854</wp:posOffset>
                </wp:positionH>
                <wp:positionV relativeFrom="paragraph">
                  <wp:posOffset>5313363</wp:posOffset>
                </wp:positionV>
                <wp:extent cx="288421" cy="338643"/>
                <wp:effectExtent l="0" t="0" r="0" b="4445"/>
                <wp:wrapNone/>
                <wp:docPr id="201" name="Textruta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69460">
                          <a:off x="0" y="0"/>
                          <a:ext cx="288421" cy="338643"/>
                        </a:xfrm>
                        <a:prstGeom prst="rect">
                          <a:avLst/>
                        </a:prstGeom>
                        <a:noFill/>
                        <a:ln w="9525">
                          <a:noFill/>
                          <a:miter lim="800000"/>
                          <a:headEnd/>
                          <a:tailEnd/>
                        </a:ln>
                      </wps:spPr>
                      <wps:txbx>
                        <w:txbxContent>
                          <w:p w14:paraId="2271BC73" w14:textId="36582610" w:rsidR="007F389D" w:rsidRPr="00F2180C" w:rsidRDefault="00F2180C" w:rsidP="007F389D">
                            <w:pPr>
                              <w:rPr>
                                <w:b/>
                                <w:sz w:val="32"/>
                                <w:szCs w:val="32"/>
                              </w:rPr>
                            </w:pPr>
                            <w:r w:rsidRPr="00F2180C">
                              <w:rPr>
                                <w:b/>
                                <w:sz w:val="32"/>
                                <w:szCs w:val="32"/>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C989F" id="Textruta 201" o:spid="_x0000_s1037" type="#_x0000_t202" style="position:absolute;left:0;text-align:left;margin-left:246.75pt;margin-top:418.4pt;width:22.7pt;height:26.65pt;rotation:840456fd;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" filled="f" stroked="f">
                <v:textbox>
                  <w:txbxContent>
                    <w:p w14:paraId="2271BC73" w14:textId="36582610" w:rsidR="007F389D" w:rsidRPr="00F2180C" w:rsidRDefault="00F2180C" w:rsidP="007F389D">
                      <w:pPr>
                        <w:rPr>
                          <w:b/>
                          <w:sz w:val="32"/>
                          <w:szCs w:val="32"/>
                        </w:rPr>
                      </w:pPr>
                      <w:r w:rsidRPr="00F2180C">
                        <w:rPr>
                          <w:b/>
                          <w:sz w:val="32"/>
                          <w:szCs w:val="32"/>
                        </w:rPr>
                        <w:t>5</w:t>
                      </w:r>
                    </w:p>
                  </w:txbxContent>
                </v:textbox>
              </v:shape>
            </w:pict>
          </mc:Fallback>
        </mc:AlternateContent>
      </w:r>
      <w:r w:rsidR="00F2180C">
        <w:rPr>
          <w:noProof/>
          <w:lang w:eastAsia="sv-SE"/>
        </w:rPr>
        <mc:AlternateContent>
          <mc:Choice Requires="wps">
            <w:drawing>
              <wp:anchor distT="0" distB="0" distL="114300" distR="114300" simplePos="0" relativeHeight="251790336" behindDoc="0" locked="0" layoutInCell="1" allowOverlap="1" wp14:anchorId="1578FF06" wp14:editId="320E63F6">
                <wp:simplePos x="0" y="0"/>
                <wp:positionH relativeFrom="column">
                  <wp:posOffset>3328670</wp:posOffset>
                </wp:positionH>
                <wp:positionV relativeFrom="paragraph">
                  <wp:posOffset>5223510</wp:posOffset>
                </wp:positionV>
                <wp:extent cx="125095" cy="508000"/>
                <wp:effectExtent l="57150" t="38100" r="65405" b="63500"/>
                <wp:wrapNone/>
                <wp:docPr id="934" name="Rak koppling 934" descr="Pil som går mellan slamavskiljare och uppställningsplats för slamsugningsfordon" title="Pil"/>
                <wp:cNvGraphicFramePr/>
                <a:graphic xmlns:a="http://schemas.openxmlformats.org/drawingml/2006/main">
                  <a:graphicData uri="http://schemas.microsoft.com/office/word/2010/wordprocessingShape">
                    <wps:wsp>
                      <wps:cNvCnPr/>
                      <wps:spPr>
                        <a:xfrm flipV="1">
                          <a:off x="0" y="0"/>
                          <a:ext cx="125095" cy="50800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2BE85D" id="Rak koppling 934" o:spid="_x0000_s1026" alt="Titel: Pil - Beskrivning: Pil som går mellan slamavskiljare och uppställningsplats för slamsugningsfordon" style="position:absolute;flip: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1pt,411.3pt" to="271.95pt,4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" strokecolor="#00b050">
                <v:stroke startarrow="open" endarrow="open"/>
              </v:line>
            </w:pict>
          </mc:Fallback>
        </mc:AlternateContent>
      </w:r>
      <w:r w:rsidR="00F2180C">
        <w:rPr>
          <w:noProof/>
          <w:lang w:eastAsia="sv-SE"/>
        </w:rPr>
        <mc:AlternateContent>
          <mc:Choice Requires="wps">
            <w:drawing>
              <wp:anchor distT="0" distB="0" distL="114300" distR="114300" simplePos="0" relativeHeight="251670528" behindDoc="0" locked="0" layoutInCell="1" allowOverlap="1" wp14:anchorId="0C402DD6" wp14:editId="240ED5FA">
                <wp:simplePos x="0" y="0"/>
                <wp:positionH relativeFrom="column">
                  <wp:posOffset>2576173</wp:posOffset>
                </wp:positionH>
                <wp:positionV relativeFrom="paragraph">
                  <wp:posOffset>6170612</wp:posOffset>
                </wp:positionV>
                <wp:extent cx="1481046" cy="756285"/>
                <wp:effectExtent l="133667" t="75883" r="138748" b="62547"/>
                <wp:wrapNone/>
                <wp:docPr id="21" name="Rektangel 21" descr="Uppställningsplats för slamsugningsfordon" title="Rektangel"/>
                <wp:cNvGraphicFramePr/>
                <a:graphic xmlns:a="http://schemas.openxmlformats.org/drawingml/2006/main">
                  <a:graphicData uri="http://schemas.microsoft.com/office/word/2010/wordprocessingShape">
                    <wps:wsp>
                      <wps:cNvSpPr/>
                      <wps:spPr>
                        <a:xfrm rot="6058304">
                          <a:off x="0" y="0"/>
                          <a:ext cx="1481046" cy="756285"/>
                        </a:xfrm>
                        <a:prstGeom prst="rect">
                          <a:avLst/>
                        </a:prstGeom>
                        <a:blipFill>
                          <a:blip r:embed="rId16"/>
                          <a:tile tx="0" ty="0" sx="100000" sy="100000" flip="none" algn="tl"/>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6889A" id="Rektangel 21" o:spid="_x0000_s1026" alt="Titel: Rektangel - Beskrivning: Uppställningsplats för slamsugningsfordon" style="position:absolute;margin-left:202.85pt;margin-top:485.85pt;width:116.6pt;height:59.55pt;rotation:661728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" stroked="f" strokeweight="2pt">
                <v:fill r:id="rId17" o:title="Uppställningsplats för slamsugningsfordon" recolor="t" rotate="t" type="tile"/>
              </v:rect>
            </w:pict>
          </mc:Fallback>
        </mc:AlternateContent>
      </w:r>
      <w:r w:rsidR="00F2180C">
        <w:rPr>
          <w:noProof/>
          <w:lang w:eastAsia="sv-SE"/>
        </w:rPr>
        <mc:AlternateContent>
          <mc:Choice Requires="wps">
            <w:drawing>
              <wp:anchor distT="0" distB="0" distL="114300" distR="114300" simplePos="0" relativeHeight="251688960" behindDoc="0" locked="0" layoutInCell="1" allowOverlap="1" wp14:anchorId="146A2852" wp14:editId="3EB0CA2A">
                <wp:simplePos x="0" y="0"/>
                <wp:positionH relativeFrom="column">
                  <wp:posOffset>4100830</wp:posOffset>
                </wp:positionH>
                <wp:positionV relativeFrom="paragraph">
                  <wp:posOffset>2084705</wp:posOffset>
                </wp:positionV>
                <wp:extent cx="422275" cy="302559"/>
                <wp:effectExtent l="40958" t="0" r="0" b="0"/>
                <wp:wrapNone/>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699144">
                          <a:off x="0" y="0"/>
                          <a:ext cx="422275" cy="302559"/>
                        </a:xfrm>
                        <a:prstGeom prst="rect">
                          <a:avLst/>
                        </a:prstGeom>
                        <a:noFill/>
                        <a:ln w="9525">
                          <a:noFill/>
                          <a:miter lim="800000"/>
                          <a:headEnd/>
                          <a:tailEnd/>
                        </a:ln>
                      </wps:spPr>
                      <wps:txbx>
                        <w:txbxContent>
                          <w:p w14:paraId="1FE1DF3D" w14:textId="4DD1AA86" w:rsidR="005C5D49" w:rsidRPr="00F2180C" w:rsidRDefault="00F2180C" w:rsidP="005C5D49">
                            <w:pPr>
                              <w:rPr>
                                <w:b/>
                                <w:sz w:val="32"/>
                                <w:szCs w:val="32"/>
                              </w:rPr>
                            </w:pPr>
                            <w:r w:rsidRPr="00F2180C">
                              <w:rPr>
                                <w:b/>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A2852" id="Textruta 8" o:spid="_x0000_s1038" type="#_x0000_t202" style="position:absolute;left:0;text-align:left;margin-left:322.9pt;margin-top:164.15pt;width:33.25pt;height:23.8pt;rotation:-3168508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" filled="f" stroked="f">
                <v:textbox>
                  <w:txbxContent>
                    <w:p w14:paraId="1FE1DF3D" w14:textId="4DD1AA86" w:rsidR="005C5D49" w:rsidRPr="00F2180C" w:rsidRDefault="00F2180C" w:rsidP="005C5D49">
                      <w:pPr>
                        <w:rPr>
                          <w:b/>
                          <w:sz w:val="32"/>
                          <w:szCs w:val="32"/>
                        </w:rPr>
                      </w:pPr>
                      <w:r w:rsidRPr="00F2180C">
                        <w:rPr>
                          <w:b/>
                          <w:sz w:val="32"/>
                          <w:szCs w:val="32"/>
                        </w:rPr>
                        <w:t>4</w:t>
                      </w:r>
                    </w:p>
                  </w:txbxContent>
                </v:textbox>
              </v:shape>
            </w:pict>
          </mc:Fallback>
        </mc:AlternateContent>
      </w:r>
      <w:r w:rsidR="00F2180C">
        <w:rPr>
          <w:noProof/>
          <w:lang w:eastAsia="sv-SE"/>
        </w:rPr>
        <mc:AlternateContent>
          <mc:Choice Requires="wps">
            <w:drawing>
              <wp:anchor distT="0" distB="0" distL="114300" distR="114300" simplePos="0" relativeHeight="251788288" behindDoc="0" locked="0" layoutInCell="1" allowOverlap="1" wp14:anchorId="399DF731" wp14:editId="1F802D65">
                <wp:simplePos x="0" y="0"/>
                <wp:positionH relativeFrom="column">
                  <wp:posOffset>4306153</wp:posOffset>
                </wp:positionH>
                <wp:positionV relativeFrom="paragraph">
                  <wp:posOffset>5456606</wp:posOffset>
                </wp:positionV>
                <wp:extent cx="471114" cy="310252"/>
                <wp:effectExtent l="0" t="38100" r="0" b="52070"/>
                <wp:wrapNone/>
                <wp:docPr id="933" name="Textruta 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30357">
                          <a:off x="0" y="0"/>
                          <a:ext cx="471114" cy="310252"/>
                        </a:xfrm>
                        <a:prstGeom prst="rect">
                          <a:avLst/>
                        </a:prstGeom>
                        <a:noFill/>
                        <a:ln w="9525">
                          <a:noFill/>
                          <a:miter lim="800000"/>
                          <a:headEnd/>
                          <a:tailEnd/>
                        </a:ln>
                      </wps:spPr>
                      <wps:txbx>
                        <w:txbxContent>
                          <w:p w14:paraId="14E1DF80" w14:textId="77777777" w:rsidR="00F2180C" w:rsidRPr="005518D7" w:rsidRDefault="00F2180C" w:rsidP="00F2180C">
                            <w:pPr>
                              <w:rPr>
                                <w:b/>
                                <w:sz w:val="32"/>
                                <w:szCs w:val="32"/>
                              </w:rPr>
                            </w:pPr>
                            <w:r>
                              <w:rPr>
                                <w:b/>
                                <w:sz w:val="32"/>
                                <w:szCs w:val="32"/>
                              </w:rPr>
                              <w:t>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DF731" id="Textruta 933" o:spid="_x0000_s1040" type="#_x0000_t202" style="position:absolute;left:0;text-align:left;margin-left:339.05pt;margin-top:429.65pt;width:37.1pt;height:24.45pt;rotation:1999238fd;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" filled="f" stroked="f">
                <v:textbox>
                  <w:txbxContent>
                    <w:p w14:paraId="14E1DF80" w14:textId="77777777" w:rsidR="00F2180C" w:rsidRPr="005518D7" w:rsidRDefault="00F2180C" w:rsidP="00F2180C">
                      <w:pPr>
                        <w:rPr>
                          <w:b/>
                          <w:sz w:val="32"/>
                          <w:szCs w:val="32"/>
                        </w:rPr>
                      </w:pPr>
                      <w:r>
                        <w:rPr>
                          <w:b/>
                          <w:sz w:val="32"/>
                          <w:szCs w:val="32"/>
                        </w:rPr>
                        <w:t>2-3</w:t>
                      </w:r>
                    </w:p>
                  </w:txbxContent>
                </v:textbox>
              </v:shape>
            </w:pict>
          </mc:Fallback>
        </mc:AlternateContent>
      </w:r>
      <w:r w:rsidR="002D2DA2">
        <w:rPr>
          <w:noProof/>
          <w:lang w:eastAsia="sv-SE"/>
        </w:rPr>
        <mc:AlternateContent>
          <mc:Choice Requires="wps">
            <w:drawing>
              <wp:anchor distT="0" distB="0" distL="114300" distR="114300" simplePos="0" relativeHeight="251786240" behindDoc="0" locked="0" layoutInCell="1" allowOverlap="1" wp14:anchorId="772A6418" wp14:editId="1F47C24B">
                <wp:simplePos x="0" y="0"/>
                <wp:positionH relativeFrom="column">
                  <wp:posOffset>1004509</wp:posOffset>
                </wp:positionH>
                <wp:positionV relativeFrom="paragraph">
                  <wp:posOffset>4698830</wp:posOffset>
                </wp:positionV>
                <wp:extent cx="486959" cy="304253"/>
                <wp:effectExtent l="0" t="0" r="0" b="635"/>
                <wp:wrapNone/>
                <wp:docPr id="932" name="Textruta 9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76010">
                          <a:off x="0" y="0"/>
                          <a:ext cx="486959" cy="304253"/>
                        </a:xfrm>
                        <a:prstGeom prst="rect">
                          <a:avLst/>
                        </a:prstGeom>
                        <a:noFill/>
                        <a:ln w="9525">
                          <a:noFill/>
                          <a:miter lim="800000"/>
                          <a:headEnd/>
                          <a:tailEnd/>
                        </a:ln>
                      </wps:spPr>
                      <wps:txbx>
                        <w:txbxContent>
                          <w:p w14:paraId="64370268" w14:textId="5D4C31C3" w:rsidR="005518D7" w:rsidRPr="005518D7" w:rsidRDefault="002D2DA2" w:rsidP="005518D7">
                            <w:pPr>
                              <w:rPr>
                                <w:b/>
                                <w:sz w:val="32"/>
                                <w:szCs w:val="32"/>
                              </w:rPr>
                            </w:pPr>
                            <w:r>
                              <w:rPr>
                                <w:b/>
                                <w:sz w:val="32"/>
                                <w:szCs w:val="32"/>
                              </w:rPr>
                              <w:t>2</w:t>
                            </w:r>
                            <w:r w:rsidR="00F2180C">
                              <w:rPr>
                                <w:b/>
                                <w:sz w:val="32"/>
                                <w:szCs w:val="32"/>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A6418" id="Textruta 932" o:spid="_x0000_s1040" type="#_x0000_t202" style="position:absolute;left:0;text-align:left;margin-left:79.1pt;margin-top:370pt;width:38.35pt;height:23.95pt;rotation:192250fd;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" filled="f" stroked="f">
                <v:textbox>
                  <w:txbxContent>
                    <w:p w14:paraId="64370268" w14:textId="5D4C31C3" w:rsidR="005518D7" w:rsidRPr="005518D7" w:rsidRDefault="002D2DA2" w:rsidP="005518D7">
                      <w:pPr>
                        <w:rPr>
                          <w:b/>
                          <w:sz w:val="32"/>
                          <w:szCs w:val="32"/>
                        </w:rPr>
                      </w:pPr>
                      <w:r>
                        <w:rPr>
                          <w:b/>
                          <w:sz w:val="32"/>
                          <w:szCs w:val="32"/>
                        </w:rPr>
                        <w:t>2</w:t>
                      </w:r>
                      <w:r w:rsidR="00F2180C">
                        <w:rPr>
                          <w:b/>
                          <w:sz w:val="32"/>
                          <w:szCs w:val="32"/>
                        </w:rPr>
                        <w:t>-3</w:t>
                      </w:r>
                    </w:p>
                  </w:txbxContent>
                </v:textbox>
              </v:shape>
            </w:pict>
          </mc:Fallback>
        </mc:AlternateContent>
      </w:r>
      <w:r w:rsidR="002D2DA2">
        <w:rPr>
          <w:noProof/>
          <w:lang w:eastAsia="sv-SE"/>
        </w:rPr>
        <mc:AlternateContent>
          <mc:Choice Requires="wps">
            <w:drawing>
              <wp:anchor distT="0" distB="0" distL="114300" distR="114300" simplePos="0" relativeHeight="251672576" behindDoc="0" locked="0" layoutInCell="1" allowOverlap="1" wp14:anchorId="5BDFEAF0" wp14:editId="5B597AB8">
                <wp:simplePos x="0" y="0"/>
                <wp:positionH relativeFrom="column">
                  <wp:posOffset>3589020</wp:posOffset>
                </wp:positionH>
                <wp:positionV relativeFrom="paragraph">
                  <wp:posOffset>5232400</wp:posOffset>
                </wp:positionV>
                <wp:extent cx="1708150" cy="1050290"/>
                <wp:effectExtent l="38100" t="38100" r="82550" b="54610"/>
                <wp:wrapNone/>
                <wp:docPr id="23" name="Rak koppling 23" descr="Pil som går mellan täthetsprovade produkter/ledningar och dricksvattentäkt" title="Pil"/>
                <wp:cNvGraphicFramePr/>
                <a:graphic xmlns:a="http://schemas.openxmlformats.org/drawingml/2006/main">
                  <a:graphicData uri="http://schemas.microsoft.com/office/word/2010/wordprocessingShape">
                    <wps:wsp>
                      <wps:cNvCnPr/>
                      <wps:spPr>
                        <a:xfrm flipH="1" flipV="1">
                          <a:off x="0" y="0"/>
                          <a:ext cx="1708150" cy="105029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316FC" id="Rak koppling 23" o:spid="_x0000_s1026" alt="Titel: Pil - Beskrivning: Pil som går mellan täthetsprovade produkter/ledningar och dricksvattentäkt"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6pt,412pt" to="417.1pt,4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" strokecolor="#00b050">
                <v:stroke startarrow="open" endarrow="open"/>
              </v:line>
            </w:pict>
          </mc:Fallback>
        </mc:AlternateContent>
      </w:r>
      <w:r w:rsidR="002D2DA2">
        <w:rPr>
          <w:noProof/>
          <w:lang w:eastAsia="sv-SE"/>
        </w:rPr>
        <mc:AlternateContent>
          <mc:Choice Requires="wps">
            <w:drawing>
              <wp:anchor distT="0" distB="0" distL="114300" distR="114300" simplePos="0" relativeHeight="251784192" behindDoc="0" locked="0" layoutInCell="1" allowOverlap="1" wp14:anchorId="653F0FFE" wp14:editId="280986D6">
                <wp:simplePos x="0" y="0"/>
                <wp:positionH relativeFrom="column">
                  <wp:posOffset>242570</wp:posOffset>
                </wp:positionH>
                <wp:positionV relativeFrom="paragraph">
                  <wp:posOffset>5007610</wp:posOffset>
                </wp:positionV>
                <wp:extent cx="3092450" cy="97790"/>
                <wp:effectExtent l="19050" t="76200" r="88900" b="111760"/>
                <wp:wrapNone/>
                <wp:docPr id="31" name="Rak koppling 31" descr="Pil som går mellan slamavsklijare och driocksvattentäkt" title="Pil"/>
                <wp:cNvGraphicFramePr/>
                <a:graphic xmlns:a="http://schemas.openxmlformats.org/drawingml/2006/main">
                  <a:graphicData uri="http://schemas.microsoft.com/office/word/2010/wordprocessingShape">
                    <wps:wsp>
                      <wps:cNvCnPr/>
                      <wps:spPr>
                        <a:xfrm flipH="1" flipV="1">
                          <a:off x="0" y="0"/>
                          <a:ext cx="3092450" cy="9779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0B5FA4" id="Rak koppling 31" o:spid="_x0000_s1026" alt="Titel: Pil - Beskrivning: Pil som går mellan slamavsklijare och driocksvattentäkt"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pt,394.3pt" to="262.6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" strokecolor="#00b050">
                <v:stroke startarrow="open" endarrow="open"/>
              </v:line>
            </w:pict>
          </mc:Fallback>
        </mc:AlternateContent>
      </w:r>
      <w:r w:rsidR="00472DA5">
        <w:rPr>
          <w:noProof/>
          <w:lang w:eastAsia="sv-SE"/>
        </w:rPr>
        <mc:AlternateContent>
          <mc:Choice Requires="wps">
            <w:drawing>
              <wp:anchor distT="0" distB="0" distL="114300" distR="114300" simplePos="0" relativeHeight="251776000" behindDoc="0" locked="0" layoutInCell="1" allowOverlap="1" wp14:anchorId="0E13EC8D" wp14:editId="7AFE15A7">
                <wp:simplePos x="0" y="0"/>
                <wp:positionH relativeFrom="margin">
                  <wp:posOffset>5327650</wp:posOffset>
                </wp:positionH>
                <wp:positionV relativeFrom="paragraph">
                  <wp:posOffset>6224905</wp:posOffset>
                </wp:positionV>
                <wp:extent cx="146050" cy="139700"/>
                <wp:effectExtent l="0" t="0" r="25400" b="12700"/>
                <wp:wrapNone/>
                <wp:docPr id="939" name="Ellips 939" title="Dricksvattentäkt"/>
                <wp:cNvGraphicFramePr/>
                <a:graphic xmlns:a="http://schemas.openxmlformats.org/drawingml/2006/main">
                  <a:graphicData uri="http://schemas.microsoft.com/office/word/2010/wordprocessingShape">
                    <wps:wsp>
                      <wps:cNvSpPr/>
                      <wps:spPr>
                        <a:xfrm>
                          <a:off x="0" y="0"/>
                          <a:ext cx="146050" cy="139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A39CB7" id="Ellips 939" o:spid="_x0000_s1026" alt="Titel: Dricksvattentäkt" style="position:absolute;margin-left:419.5pt;margin-top:490.15pt;width:11.5pt;height:11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" fillcolor="white [3212]" strokecolor="black [3213]" strokeweight="2pt">
                <w10:wrap anchorx="margin"/>
              </v:oval>
            </w:pict>
          </mc:Fallback>
        </mc:AlternateContent>
      </w:r>
      <w:r w:rsidR="00BE3142">
        <w:rPr>
          <w:noProof/>
          <w:lang w:eastAsia="sv-SE"/>
        </w:rPr>
        <mc:AlternateContent>
          <mc:Choice Requires="wps">
            <w:drawing>
              <wp:anchor distT="0" distB="0" distL="114300" distR="114300" simplePos="0" relativeHeight="251780096" behindDoc="0" locked="0" layoutInCell="1" allowOverlap="1" wp14:anchorId="52F16D03" wp14:editId="2C9E5431">
                <wp:simplePos x="0" y="0"/>
                <wp:positionH relativeFrom="column">
                  <wp:posOffset>4122420</wp:posOffset>
                </wp:positionH>
                <wp:positionV relativeFrom="paragraph">
                  <wp:posOffset>3696335</wp:posOffset>
                </wp:positionV>
                <wp:extent cx="1193800" cy="2520950"/>
                <wp:effectExtent l="38100" t="38100" r="63500" b="50800"/>
                <wp:wrapNone/>
                <wp:docPr id="941" name="Rak koppling 941" descr="Pil som går mellan infiltration och dricksvattentäkt" title="Pil"/>
                <wp:cNvGraphicFramePr/>
                <a:graphic xmlns:a="http://schemas.openxmlformats.org/drawingml/2006/main">
                  <a:graphicData uri="http://schemas.microsoft.com/office/word/2010/wordprocessingShape">
                    <wps:wsp>
                      <wps:cNvCnPr/>
                      <wps:spPr>
                        <a:xfrm>
                          <a:off x="0" y="0"/>
                          <a:ext cx="1193800" cy="252095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EBCB" id="Rak koppling 941" o:spid="_x0000_s1026" alt="Titel: Pil - Beskrivning: Pil som går mellan infiltration och dricksvattentäkt"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pt,291.05pt" to="418.6pt,48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" strokecolor="#00b050">
                <v:stroke startarrow="open" endarrow="open"/>
              </v:line>
            </w:pict>
          </mc:Fallback>
        </mc:AlternateContent>
      </w:r>
      <w:r w:rsidR="00BE3142">
        <w:rPr>
          <w:noProof/>
          <w:lang w:eastAsia="sv-SE"/>
        </w:rPr>
        <mc:AlternateContent>
          <mc:Choice Requires="wps">
            <w:drawing>
              <wp:anchor distT="0" distB="0" distL="114300" distR="114300" simplePos="0" relativeHeight="251778048" behindDoc="0" locked="0" layoutInCell="1" allowOverlap="1" wp14:anchorId="1B2BEC6A" wp14:editId="33949C8E">
                <wp:simplePos x="0" y="0"/>
                <wp:positionH relativeFrom="column">
                  <wp:posOffset>5322570</wp:posOffset>
                </wp:positionH>
                <wp:positionV relativeFrom="paragraph">
                  <wp:posOffset>6066790</wp:posOffset>
                </wp:positionV>
                <wp:extent cx="137795" cy="137795"/>
                <wp:effectExtent l="0" t="0" r="14605" b="33655"/>
                <wp:wrapNone/>
                <wp:docPr id="940" name="Frihandsfigur 940" title="Dricksvattentäkt"/>
                <wp:cNvGraphicFramePr/>
                <a:graphic xmlns:a="http://schemas.openxmlformats.org/drawingml/2006/main">
                  <a:graphicData uri="http://schemas.microsoft.com/office/word/2010/wordprocessingShape">
                    <wps:wsp>
                      <wps:cNvSpPr/>
                      <wps:spPr>
                        <a:xfrm>
                          <a:off x="0" y="0"/>
                          <a:ext cx="137795" cy="137795"/>
                        </a:xfrm>
                        <a:custGeom>
                          <a:avLst/>
                          <a:gdLst>
                            <a:gd name="connsiteX0" fmla="*/ 0 w 138023"/>
                            <a:gd name="connsiteY0" fmla="*/ 138023 h 138299"/>
                            <a:gd name="connsiteX1" fmla="*/ 112144 w 138023"/>
                            <a:gd name="connsiteY1" fmla="*/ 120770 h 138299"/>
                            <a:gd name="connsiteX2" fmla="*/ 43132 w 138023"/>
                            <a:gd name="connsiteY2" fmla="*/ 25879 h 138299"/>
                            <a:gd name="connsiteX3" fmla="*/ 138023 w 138023"/>
                            <a:gd name="connsiteY3" fmla="*/ 0 h 138299"/>
                            <a:gd name="connsiteX4" fmla="*/ 138023 w 138023"/>
                            <a:gd name="connsiteY4" fmla="*/ 0 h 1382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23" h="138299">
                              <a:moveTo>
                                <a:pt x="0" y="138023"/>
                              </a:moveTo>
                              <a:cubicBezTo>
                                <a:pt x="52477" y="138742"/>
                                <a:pt x="104955" y="139461"/>
                                <a:pt x="112144" y="120770"/>
                              </a:cubicBezTo>
                              <a:cubicBezTo>
                                <a:pt x="119333" y="102079"/>
                                <a:pt x="38819" y="46007"/>
                                <a:pt x="43132" y="25879"/>
                              </a:cubicBezTo>
                              <a:cubicBezTo>
                                <a:pt x="47445" y="5751"/>
                                <a:pt x="138023" y="0"/>
                                <a:pt x="138023" y="0"/>
                              </a:cubicBezTo>
                              <a:lnTo>
                                <a:pt x="13802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13A63AD" id="Frihandsfigur 940" o:spid="_x0000_s1026" alt="Titel: Dricksvattentäkt" style="position:absolute;margin-left:419.1pt;margin-top:477.7pt;width:10.85pt;height:10.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023,1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" path="m,138023v52477,719,104955,1438,112144,-17253c119333,102079,38819,46007,43132,25879,47445,5751,138023,,138023,r,e" filled="f" strokecolor="black [3213]" strokeweight="2pt">
                <v:path arrowok="t" o:connecttype="custom" o:connectlocs="0,137520;111959,120330;43061,25785;137795,0;137795,0" o:connectangles="0,0,0,0,0"/>
              </v:shape>
            </w:pict>
          </mc:Fallback>
        </mc:AlternateContent>
      </w:r>
      <w:r w:rsidR="00BE3142">
        <w:rPr>
          <w:noProof/>
          <w:lang w:eastAsia="sv-SE"/>
        </w:rPr>
        <mc:AlternateContent>
          <mc:Choice Requires="wps">
            <w:drawing>
              <wp:anchor distT="0" distB="0" distL="114300" distR="114300" simplePos="0" relativeHeight="251769856" behindDoc="0" locked="0" layoutInCell="1" allowOverlap="1" wp14:anchorId="68204112" wp14:editId="142EDCA9">
                <wp:simplePos x="0" y="0"/>
                <wp:positionH relativeFrom="column">
                  <wp:posOffset>5703570</wp:posOffset>
                </wp:positionH>
                <wp:positionV relativeFrom="paragraph">
                  <wp:posOffset>5518784</wp:posOffset>
                </wp:positionV>
                <wp:extent cx="1355990" cy="768985"/>
                <wp:effectExtent l="114300" t="228600" r="111125" b="240665"/>
                <wp:wrapNone/>
                <wp:docPr id="936" name="Rektangel 936" descr="Bostadshus" title="Rektangel"/>
                <wp:cNvGraphicFramePr/>
                <a:graphic xmlns:a="http://schemas.openxmlformats.org/drawingml/2006/main">
                  <a:graphicData uri="http://schemas.microsoft.com/office/word/2010/wordprocessingShape">
                    <wps:wsp>
                      <wps:cNvSpPr/>
                      <wps:spPr>
                        <a:xfrm rot="1203508">
                          <a:off x="0" y="0"/>
                          <a:ext cx="1355990" cy="768985"/>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13C10" id="Rektangel 936" o:spid="_x0000_s1026" alt="Titel: Rektangel - Beskrivning: Bostadshus" style="position:absolute;margin-left:449.1pt;margin-top:434.55pt;width:106.75pt;height:60.55pt;rotation:1314552fd;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" fillcolor="#fabf8f [1945]" strokecolor="black [3213]" strokeweight="2pt"/>
            </w:pict>
          </mc:Fallback>
        </mc:AlternateContent>
      </w:r>
      <w:r w:rsidR="002A42E1">
        <w:rPr>
          <w:noProof/>
          <w:lang w:eastAsia="sv-SE"/>
        </w:rPr>
        <mc:AlternateContent>
          <mc:Choice Requires="wps">
            <w:drawing>
              <wp:anchor distT="0" distB="0" distL="114300" distR="114300" simplePos="0" relativeHeight="251692032" behindDoc="0" locked="0" layoutInCell="1" allowOverlap="1" wp14:anchorId="425BFFEA" wp14:editId="2A64F9A4">
                <wp:simplePos x="0" y="0"/>
                <wp:positionH relativeFrom="column">
                  <wp:posOffset>306070</wp:posOffset>
                </wp:positionH>
                <wp:positionV relativeFrom="paragraph">
                  <wp:posOffset>3552190</wp:posOffset>
                </wp:positionV>
                <wp:extent cx="3403600" cy="1323340"/>
                <wp:effectExtent l="38100" t="57150" r="0" b="67310"/>
                <wp:wrapNone/>
                <wp:docPr id="30" name="Rak koppling 30" descr="Pil som går mellan infiltration och dricksvattentäkt" title="Pil"/>
                <wp:cNvGraphicFramePr/>
                <a:graphic xmlns:a="http://schemas.openxmlformats.org/drawingml/2006/main">
                  <a:graphicData uri="http://schemas.microsoft.com/office/word/2010/wordprocessingShape">
                    <wps:wsp>
                      <wps:cNvCnPr/>
                      <wps:spPr>
                        <a:xfrm flipH="1">
                          <a:off x="0" y="0"/>
                          <a:ext cx="3403600" cy="1323340"/>
                        </a:xfrm>
                        <a:prstGeom prst="line">
                          <a:avLst/>
                        </a:prstGeom>
                        <a:ln>
                          <a:solidFill>
                            <a:srgbClr val="00B05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D8B69" id="Rak koppling 30" o:spid="_x0000_s1026" alt="Titel: Pil - Beskrivning: Pil som går mellan infiltration och dricksvattentäkt"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279.7pt" to="292.1pt,3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" strokecolor="#00b050">
                <v:stroke startarrow="open" endarrow="open"/>
              </v:line>
            </w:pict>
          </mc:Fallback>
        </mc:AlternateContent>
      </w:r>
      <w:r w:rsidR="002A42E1">
        <w:rPr>
          <w:noProof/>
          <w:lang w:eastAsia="sv-SE"/>
        </w:rPr>
        <mc:AlternateContent>
          <mc:Choice Requires="wps">
            <w:drawing>
              <wp:anchor distT="0" distB="0" distL="114300" distR="114300" simplePos="0" relativeHeight="251669504" behindDoc="0" locked="0" layoutInCell="1" allowOverlap="1" wp14:anchorId="5F370AD9" wp14:editId="40477060">
                <wp:simplePos x="0" y="0"/>
                <wp:positionH relativeFrom="column">
                  <wp:posOffset>120015</wp:posOffset>
                </wp:positionH>
                <wp:positionV relativeFrom="paragraph">
                  <wp:posOffset>4816309</wp:posOffset>
                </wp:positionV>
                <wp:extent cx="137795" cy="137795"/>
                <wp:effectExtent l="0" t="0" r="14605" b="33655"/>
                <wp:wrapNone/>
                <wp:docPr id="29" name="Frihandsfigur 29" title="Dricksvattentäkt"/>
                <wp:cNvGraphicFramePr/>
                <a:graphic xmlns:a="http://schemas.openxmlformats.org/drawingml/2006/main">
                  <a:graphicData uri="http://schemas.microsoft.com/office/word/2010/wordprocessingShape">
                    <wps:wsp>
                      <wps:cNvSpPr/>
                      <wps:spPr>
                        <a:xfrm>
                          <a:off x="0" y="0"/>
                          <a:ext cx="137795" cy="137795"/>
                        </a:xfrm>
                        <a:custGeom>
                          <a:avLst/>
                          <a:gdLst>
                            <a:gd name="connsiteX0" fmla="*/ 0 w 138023"/>
                            <a:gd name="connsiteY0" fmla="*/ 138023 h 138299"/>
                            <a:gd name="connsiteX1" fmla="*/ 112144 w 138023"/>
                            <a:gd name="connsiteY1" fmla="*/ 120770 h 138299"/>
                            <a:gd name="connsiteX2" fmla="*/ 43132 w 138023"/>
                            <a:gd name="connsiteY2" fmla="*/ 25879 h 138299"/>
                            <a:gd name="connsiteX3" fmla="*/ 138023 w 138023"/>
                            <a:gd name="connsiteY3" fmla="*/ 0 h 138299"/>
                            <a:gd name="connsiteX4" fmla="*/ 138023 w 138023"/>
                            <a:gd name="connsiteY4" fmla="*/ 0 h 1382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8023" h="138299">
                              <a:moveTo>
                                <a:pt x="0" y="138023"/>
                              </a:moveTo>
                              <a:cubicBezTo>
                                <a:pt x="52477" y="138742"/>
                                <a:pt x="104955" y="139461"/>
                                <a:pt x="112144" y="120770"/>
                              </a:cubicBezTo>
                              <a:cubicBezTo>
                                <a:pt x="119333" y="102079"/>
                                <a:pt x="38819" y="46007"/>
                                <a:pt x="43132" y="25879"/>
                              </a:cubicBezTo>
                              <a:cubicBezTo>
                                <a:pt x="47445" y="5751"/>
                                <a:pt x="138023" y="0"/>
                                <a:pt x="138023" y="0"/>
                              </a:cubicBezTo>
                              <a:lnTo>
                                <a:pt x="138023" y="0"/>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B3A92C" id="Frihandsfigur 29" o:spid="_x0000_s1026" alt="Titel: Dricksvattentäkt" style="position:absolute;margin-left:9.45pt;margin-top:379.25pt;width:10.85pt;height:10.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38023,138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" path="m,138023v52477,719,104955,1438,112144,-17253c119333,102079,38819,46007,43132,25879,47445,5751,138023,,138023,r,e" filled="f" strokecolor="black [3213]" strokeweight="2pt">
                <v:path arrowok="t" o:connecttype="custom" o:connectlocs="0,137520;111959,120330;43061,25785;137795,0;137795,0" o:connectangles="0,0,0,0,0"/>
              </v:shape>
            </w:pict>
          </mc:Fallback>
        </mc:AlternateContent>
      </w:r>
      <w:r w:rsidR="002A42E1">
        <w:rPr>
          <w:noProof/>
          <w:lang w:eastAsia="sv-SE"/>
        </w:rPr>
        <mc:AlternateContent>
          <mc:Choice Requires="wps">
            <w:drawing>
              <wp:anchor distT="0" distB="0" distL="114300" distR="114300" simplePos="0" relativeHeight="251667456" behindDoc="0" locked="0" layoutInCell="1" allowOverlap="1" wp14:anchorId="11E0D024" wp14:editId="7E9E2DC4">
                <wp:simplePos x="0" y="0"/>
                <wp:positionH relativeFrom="margin">
                  <wp:align>left</wp:align>
                </wp:positionH>
                <wp:positionV relativeFrom="paragraph">
                  <wp:posOffset>4879340</wp:posOffset>
                </wp:positionV>
                <wp:extent cx="133350" cy="139700"/>
                <wp:effectExtent l="0" t="0" r="19050" b="12700"/>
                <wp:wrapNone/>
                <wp:docPr id="20" name="Ellips 20" title="Dricksvattentäkt"/>
                <wp:cNvGraphicFramePr/>
                <a:graphic xmlns:a="http://schemas.openxmlformats.org/drawingml/2006/main">
                  <a:graphicData uri="http://schemas.microsoft.com/office/word/2010/wordprocessingShape">
                    <wps:wsp>
                      <wps:cNvSpPr/>
                      <wps:spPr>
                        <a:xfrm flipH="1" flipV="1">
                          <a:off x="0" y="0"/>
                          <a:ext cx="133350" cy="1397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1AA612" id="Ellips 20" o:spid="_x0000_s1026" alt="Titel: Dricksvattentäkt" style="position:absolute;margin-left:0;margin-top:384.2pt;width:10.5pt;height:11pt;flip:x y;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" fillcolor="white [3212]" strokecolor="black [3213]" strokeweight="2pt">
                <w10:wrap anchorx="margin"/>
              </v:oval>
            </w:pict>
          </mc:Fallback>
        </mc:AlternateContent>
      </w:r>
      <w:r w:rsidR="0093612D">
        <w:rPr>
          <w:noProof/>
          <w:lang w:eastAsia="sv-SE"/>
        </w:rPr>
        <mc:AlternateContent>
          <mc:Choice Requires="wps">
            <w:drawing>
              <wp:anchor distT="0" distB="0" distL="114300" distR="114300" simplePos="0" relativeHeight="251745280" behindDoc="0" locked="0" layoutInCell="1" allowOverlap="1" wp14:anchorId="3882EDDB" wp14:editId="71466FEF">
                <wp:simplePos x="0" y="0"/>
                <wp:positionH relativeFrom="column">
                  <wp:posOffset>3337615</wp:posOffset>
                </wp:positionH>
                <wp:positionV relativeFrom="paragraph">
                  <wp:posOffset>140335</wp:posOffset>
                </wp:positionV>
                <wp:extent cx="29155" cy="273050"/>
                <wp:effectExtent l="57150" t="0" r="66675" b="50800"/>
                <wp:wrapNone/>
                <wp:docPr id="197" name="Rak pilkoppling 197" descr="Pil som anger bäckens flödesriktning" title="Pil"/>
                <wp:cNvGraphicFramePr/>
                <a:graphic xmlns:a="http://schemas.openxmlformats.org/drawingml/2006/main">
                  <a:graphicData uri="http://schemas.microsoft.com/office/word/2010/wordprocessingShape">
                    <wps:wsp>
                      <wps:cNvCnPr/>
                      <wps:spPr>
                        <a:xfrm>
                          <a:off x="0" y="0"/>
                          <a:ext cx="29155" cy="273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25C8508" id="_x0000_t32" coordsize="21600,21600" o:spt="32" o:oned="t" path="m,l21600,21600e" filled="f">
                <v:path arrowok="t" fillok="f" o:connecttype="none"/>
                <o:lock v:ext="edit" shapetype="t"/>
              </v:shapetype>
              <v:shape id="Rak pilkoppling 197" o:spid="_x0000_s1026" type="#_x0000_t32" alt="Titel: Pil - Beskrivning: Pil som anger bäckens flödesriktning" style="position:absolute;margin-left:262.8pt;margin-top:11.05pt;width:2.3pt;height:21.5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" strokecolor="#4579b8 [3044]">
                <v:stroke endarrow="block"/>
              </v:shape>
            </w:pict>
          </mc:Fallback>
        </mc:AlternateContent>
      </w:r>
      <w:r w:rsidR="005C5D49">
        <w:rPr>
          <w:noProof/>
          <w:lang w:eastAsia="sv-SE"/>
        </w:rPr>
        <mc:AlternateContent>
          <mc:Choice Requires="wps">
            <w:drawing>
              <wp:anchor distT="0" distB="0" distL="114300" distR="114300" simplePos="0" relativeHeight="251675648" behindDoc="0" locked="0" layoutInCell="1" allowOverlap="1" wp14:anchorId="7EAD2796" wp14:editId="1AA7E1A6">
                <wp:simplePos x="0" y="0"/>
                <wp:positionH relativeFrom="column">
                  <wp:posOffset>3367405</wp:posOffset>
                </wp:positionH>
                <wp:positionV relativeFrom="paragraph">
                  <wp:posOffset>4891405</wp:posOffset>
                </wp:positionV>
                <wp:extent cx="284480" cy="327660"/>
                <wp:effectExtent l="0" t="0" r="0" b="0"/>
                <wp:wrapNone/>
                <wp:docPr id="3" name="Textruta 3" descr="Slamavskiljare" title="Cirk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327660"/>
                        </a:xfrm>
                        <a:prstGeom prst="rect">
                          <a:avLst/>
                        </a:prstGeom>
                        <a:noFill/>
                        <a:ln w="9525">
                          <a:noFill/>
                          <a:miter lim="800000"/>
                          <a:headEnd/>
                          <a:tailEnd/>
                        </a:ln>
                      </wps:spPr>
                      <wps:txbx>
                        <w:txbxContent>
                          <w:p w14:paraId="1AF24E3C" w14:textId="2B57ADAB" w:rsidR="005C5D49" w:rsidRDefault="005C5D49" w:rsidP="005C5D49">
                            <w:pPr>
                              <w:rPr>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D2796" id="Textruta 3" o:spid="_x0000_s1042" type="#_x0000_t202" alt="Titel: Cirkel - Beskrivning: Slamavskiljare" style="position:absolute;left:0;text-align:left;margin-left:265.15pt;margin-top:385.15pt;width:22.4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" filled="f" stroked="f">
                <v:textbox>
                  <w:txbxContent>
                    <w:p w14:paraId="1AF24E3C" w14:textId="2B57ADAB" w:rsidR="005C5D49" w:rsidRDefault="005C5D49" w:rsidP="005C5D49">
                      <w:pPr>
                        <w:rPr>
                          <w:b/>
                          <w:sz w:val="24"/>
                          <w:szCs w:val="24"/>
                        </w:rPr>
                      </w:pPr>
                    </w:p>
                  </w:txbxContent>
                </v:textbox>
              </v:shape>
            </w:pict>
          </mc:Fallback>
        </mc:AlternateContent>
      </w:r>
      <w:r w:rsidR="005C5D49">
        <w:rPr>
          <w:noProof/>
          <w:lang w:eastAsia="sv-SE"/>
        </w:rPr>
        <mc:AlternateContent>
          <mc:Choice Requires="wps">
            <w:drawing>
              <wp:anchor distT="0" distB="0" distL="114300" distR="114300" simplePos="0" relativeHeight="251671552" behindDoc="0" locked="0" layoutInCell="1" allowOverlap="1" wp14:anchorId="26488566" wp14:editId="572E1C1D">
                <wp:simplePos x="0" y="0"/>
                <wp:positionH relativeFrom="column">
                  <wp:posOffset>3561715</wp:posOffset>
                </wp:positionH>
                <wp:positionV relativeFrom="paragraph">
                  <wp:posOffset>3732530</wp:posOffset>
                </wp:positionV>
                <wp:extent cx="342900" cy="1216025"/>
                <wp:effectExtent l="19050" t="19050" r="19050" b="22225"/>
                <wp:wrapNone/>
                <wp:docPr id="22" name="Rak koppling 22" descr="Ledning mellan slamavskiljare och fördelningsbrunn" title="Rak linje"/>
                <wp:cNvGraphicFramePr/>
                <a:graphic xmlns:a="http://schemas.openxmlformats.org/drawingml/2006/main">
                  <a:graphicData uri="http://schemas.microsoft.com/office/word/2010/wordprocessingShape">
                    <wps:wsp>
                      <wps:cNvCnPr/>
                      <wps:spPr>
                        <a:xfrm flipV="1">
                          <a:off x="0" y="0"/>
                          <a:ext cx="342900" cy="12160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130CA" id="Rak koppling 22" o:spid="_x0000_s1026" alt="Titel: Rak linje - Beskrivning: Ledning mellan slamavskiljare och fördelningsbrunn"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45pt,293.9pt" to="307.45pt,3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" strokecolor="black [3213]" strokeweight="2.25pt"/>
            </w:pict>
          </mc:Fallback>
        </mc:AlternateContent>
      </w:r>
      <w:r w:rsidR="005C5D49">
        <w:rPr>
          <w:noProof/>
          <w:lang w:eastAsia="sv-SE"/>
        </w:rPr>
        <mc:AlternateContent>
          <mc:Choice Requires="wps">
            <w:drawing>
              <wp:anchor distT="0" distB="0" distL="114300" distR="114300" simplePos="0" relativeHeight="251663360" behindDoc="0" locked="0" layoutInCell="1" allowOverlap="1" wp14:anchorId="71C0B5F6" wp14:editId="418388EA">
                <wp:simplePos x="0" y="0"/>
                <wp:positionH relativeFrom="column">
                  <wp:posOffset>3404870</wp:posOffset>
                </wp:positionH>
                <wp:positionV relativeFrom="paragraph">
                  <wp:posOffset>4949190</wp:posOffset>
                </wp:positionV>
                <wp:extent cx="215265" cy="228600"/>
                <wp:effectExtent l="0" t="0" r="13335" b="19050"/>
                <wp:wrapNone/>
                <wp:docPr id="14" name="Ellips 14" descr="Slamavskiljare" title="Cirkel"/>
                <wp:cNvGraphicFramePr/>
                <a:graphic xmlns:a="http://schemas.openxmlformats.org/drawingml/2006/main">
                  <a:graphicData uri="http://schemas.microsoft.com/office/word/2010/wordprocessingShape">
                    <wps:wsp>
                      <wps:cNvSpPr/>
                      <wps:spPr>
                        <a:xfrm>
                          <a:off x="0" y="0"/>
                          <a:ext cx="215265" cy="2286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54A71D" id="Ellips 14" o:spid="_x0000_s1026" alt="Titel: Cirkel - Beskrivning: Slamavskiljare" style="position:absolute;margin-left:268.1pt;margin-top:389.7pt;width:16.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" fillcolor="white [3212]" strokecolor="black [3213]" strokeweight="2pt"/>
            </w:pict>
          </mc:Fallback>
        </mc:AlternateContent>
      </w:r>
      <w:r w:rsidR="005C5D49">
        <w:rPr>
          <w:noProof/>
          <w:lang w:eastAsia="sv-SE"/>
        </w:rPr>
        <mc:AlternateContent>
          <mc:Choice Requires="wps">
            <w:drawing>
              <wp:anchor distT="0" distB="0" distL="114300" distR="114300" simplePos="0" relativeHeight="251665408" behindDoc="0" locked="0" layoutInCell="1" allowOverlap="1" wp14:anchorId="01CC91EF" wp14:editId="3A93CE2C">
                <wp:simplePos x="0" y="0"/>
                <wp:positionH relativeFrom="column">
                  <wp:posOffset>3831590</wp:posOffset>
                </wp:positionH>
                <wp:positionV relativeFrom="paragraph">
                  <wp:posOffset>3591560</wp:posOffset>
                </wp:positionV>
                <wp:extent cx="153035" cy="138430"/>
                <wp:effectExtent l="0" t="0" r="18415" b="13970"/>
                <wp:wrapNone/>
                <wp:docPr id="16" name="Ellips 16" descr="Fördelningsbrunn till infiltration" title="Cirkel"/>
                <wp:cNvGraphicFramePr/>
                <a:graphic xmlns:a="http://schemas.openxmlformats.org/drawingml/2006/main">
                  <a:graphicData uri="http://schemas.microsoft.com/office/word/2010/wordprocessingShape">
                    <wps:wsp>
                      <wps:cNvSpPr/>
                      <wps:spPr>
                        <a:xfrm>
                          <a:off x="0" y="0"/>
                          <a:ext cx="153035" cy="1384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0BDC9C" id="Ellips 16" o:spid="_x0000_s1026" alt="Titel: Cirkel - Beskrivning: Fördelningsbrunn till infiltration" style="position:absolute;margin-left:301.7pt;margin-top:282.8pt;width:12.0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" fillcolor="white [3212]" strokecolor="black [3213]" strokeweight="2pt"/>
            </w:pict>
          </mc:Fallback>
        </mc:AlternateContent>
      </w:r>
      <w:r w:rsidR="00793422">
        <w:t>P</w:t>
      </w:r>
      <w:bookmarkStart w:id="2" w:name="_GoBack"/>
      <w:r w:rsidR="005C5D49">
        <w:rPr>
          <w:noProof/>
          <w:lang w:eastAsia="sv-SE"/>
        </w:rPr>
        <w:drawing>
          <wp:inline distT="0" distB="0" distL="0" distR="0" wp14:anchorId="4E9C4CEA" wp14:editId="5EFC7994">
            <wp:extent cx="8183301" cy="7444740"/>
            <wp:effectExtent l="0" t="0" r="8255" b="3810"/>
            <wp:docPr id="2" name="Bildobjekt 2" descr="Bilden visar de horisontella skyddsavstånd som man behöver förhålla sig till i en ansökan eller anmälan." title="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1"/>
                    <pic:cNvPicPr>
                      <a:picLocks noChangeAspect="1" noChangeArrowheads="1"/>
                    </pic:cNvPicPr>
                  </pic:nvPicPr>
                  <pic:blipFill rotWithShape="1">
                    <a:blip r:embed="rId18">
                      <a:extLst>
                        <a:ext uri="{28A0092B-C50C-407E-A947-70E740481C1C}">
                          <a14:useLocalDpi xmlns:a14="http://schemas.microsoft.com/office/drawing/2010/main" val="0"/>
                        </a:ext>
                      </a:extLst>
                    </a:blip>
                    <a:srcRect t="12454"/>
                    <a:stretch/>
                  </pic:blipFill>
                  <pic:spPr bwMode="auto">
                    <a:xfrm>
                      <a:off x="0" y="0"/>
                      <a:ext cx="8188636" cy="7449594"/>
                    </a:xfrm>
                    <a:prstGeom prst="rect">
                      <a:avLst/>
                    </a:prstGeom>
                    <a:noFill/>
                    <a:ln>
                      <a:noFill/>
                    </a:ln>
                    <a:extLst>
                      <a:ext uri="{53640926-AAD7-44D8-BBD7-CCE9431645EC}">
                        <a14:shadowObscured xmlns:a14="http://schemas.microsoft.com/office/drawing/2010/main"/>
                      </a:ext>
                    </a:extLst>
                  </pic:spPr>
                </pic:pic>
              </a:graphicData>
            </a:graphic>
          </wp:inline>
        </w:drawing>
      </w:r>
      <w:bookmarkEnd w:id="2"/>
    </w:p>
    <w:p w14:paraId="5B778538" w14:textId="48E0FC53" w:rsidR="0023754B" w:rsidRDefault="0023754B" w:rsidP="0023754B">
      <w:pPr>
        <w:rPr>
          <w:rStyle w:val="nyxbildtext"/>
          <w:rFonts w:ascii="Georgia" w:hAnsi="Georgia" w:cs="Arial"/>
          <w:sz w:val="24"/>
          <w:szCs w:val="24"/>
          <w:bdr w:val="none" w:sz="0" w:space="0" w:color="auto" w:frame="1"/>
        </w:rPr>
      </w:pPr>
    </w:p>
    <w:p w14:paraId="2F12DD89" w14:textId="6A15B744" w:rsidR="00AE2A7C" w:rsidRDefault="00AE2A7C">
      <w:pPr>
        <w:rPr>
          <w:rStyle w:val="nyxbildtext"/>
          <w:rFonts w:ascii="Georgia" w:hAnsi="Georgia" w:cs="Arial"/>
          <w:sz w:val="24"/>
          <w:szCs w:val="24"/>
          <w:bdr w:val="none" w:sz="0" w:space="0" w:color="auto" w:frame="1"/>
        </w:rPr>
      </w:pPr>
      <w:r>
        <w:rPr>
          <w:rStyle w:val="nyxbildtext"/>
          <w:rFonts w:ascii="Georgia" w:hAnsi="Georgia" w:cs="Arial"/>
          <w:sz w:val="24"/>
          <w:szCs w:val="24"/>
          <w:bdr w:val="none" w:sz="0" w:space="0" w:color="auto" w:frame="1"/>
        </w:rPr>
        <w:br w:type="page"/>
      </w:r>
    </w:p>
    <w:p w14:paraId="30AB93F5" w14:textId="77777777" w:rsidR="0023754B" w:rsidRPr="00BF6477" w:rsidRDefault="0023754B" w:rsidP="0023754B">
      <w:pPr>
        <w:pStyle w:val="Rubrik3"/>
        <w:rPr>
          <w:rStyle w:val="nyxbildtext"/>
          <w:rFonts w:ascii="Arial" w:hAnsi="Arial" w:cs="Arial"/>
          <w:color w:val="0070C0"/>
          <w:sz w:val="22"/>
          <w:szCs w:val="22"/>
          <w:bdr w:val="none" w:sz="0" w:space="0" w:color="auto" w:frame="1"/>
        </w:rPr>
      </w:pPr>
      <w:r w:rsidRPr="00BF6477">
        <w:rPr>
          <w:rStyle w:val="nyxbildtext"/>
          <w:rFonts w:ascii="Arial" w:hAnsi="Arial" w:cs="Arial"/>
          <w:color w:val="0070C0"/>
          <w:sz w:val="22"/>
          <w:szCs w:val="22"/>
          <w:bdr w:val="none" w:sz="0" w:space="0" w:color="auto" w:frame="1"/>
        </w:rPr>
        <w:lastRenderedPageBreak/>
        <w:t>Särskilda krav vid infiltration</w:t>
      </w:r>
    </w:p>
    <w:p w14:paraId="4157EB08" w14:textId="7164D2F9" w:rsidR="0023754B" w:rsidRPr="00BF6477" w:rsidRDefault="0023754B" w:rsidP="00996148">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Om avloppsanläggningen ska infiltrera avloppsvattnet</w:t>
      </w:r>
      <w:r w:rsidR="00BD4B35">
        <w:rPr>
          <w:rStyle w:val="nyxbildtext"/>
          <w:rFonts w:ascii="Arial" w:hAnsi="Arial" w:cs="Arial"/>
          <w:sz w:val="21"/>
          <w:szCs w:val="21"/>
          <w:bdr w:val="none" w:sz="0" w:space="0" w:color="auto" w:frame="1"/>
        </w:rPr>
        <w:t>,</w:t>
      </w:r>
      <w:r w:rsidRPr="00BF6477">
        <w:rPr>
          <w:rStyle w:val="nyxbildtext"/>
          <w:rFonts w:ascii="Arial" w:hAnsi="Arial" w:cs="Arial"/>
          <w:sz w:val="21"/>
          <w:szCs w:val="21"/>
          <w:bdr w:val="none" w:sz="0" w:space="0" w:color="auto" w:frame="1"/>
        </w:rPr>
        <w:t xml:space="preserve"> så behöver marken vara genomsläpplig och det vertikala skyddsavståndet till grundvattnet tillräckligt, minst 1 m. För att ta reda på om förutsättningar</w:t>
      </w:r>
      <w:r w:rsidR="00254D9E">
        <w:rPr>
          <w:rStyle w:val="nyxbildtext"/>
          <w:rFonts w:ascii="Arial" w:hAnsi="Arial" w:cs="Arial"/>
          <w:sz w:val="21"/>
          <w:szCs w:val="21"/>
          <w:bdr w:val="none" w:sz="0" w:space="0" w:color="auto" w:frame="1"/>
        </w:rPr>
        <w:t>na</w:t>
      </w:r>
      <w:r w:rsidRPr="00BF6477">
        <w:rPr>
          <w:rStyle w:val="nyxbildtext"/>
          <w:rFonts w:ascii="Arial" w:hAnsi="Arial" w:cs="Arial"/>
          <w:sz w:val="21"/>
          <w:szCs w:val="21"/>
          <w:bdr w:val="none" w:sz="0" w:space="0" w:color="auto" w:frame="1"/>
        </w:rPr>
        <w:t xml:space="preserve"> är rätt behöver </w:t>
      </w:r>
      <w:r w:rsidR="00BD4B35">
        <w:rPr>
          <w:rStyle w:val="nyxbildtext"/>
          <w:rFonts w:ascii="Arial" w:hAnsi="Arial" w:cs="Arial"/>
          <w:sz w:val="21"/>
          <w:szCs w:val="21"/>
          <w:bdr w:val="none" w:sz="0" w:space="0" w:color="auto" w:frame="1"/>
        </w:rPr>
        <w:t xml:space="preserve">man gräva </w:t>
      </w:r>
      <w:r w:rsidRPr="00BF6477">
        <w:rPr>
          <w:rStyle w:val="nyxbildtext"/>
          <w:rFonts w:ascii="Arial" w:hAnsi="Arial" w:cs="Arial"/>
          <w:sz w:val="21"/>
          <w:szCs w:val="21"/>
          <w:bdr w:val="none" w:sz="0" w:space="0" w:color="auto" w:frame="1"/>
        </w:rPr>
        <w:t>en provgrop, se informationsblad</w:t>
      </w:r>
      <w:r w:rsidR="00F64AA8">
        <w:rPr>
          <w:rStyle w:val="nyxbildtext"/>
          <w:rFonts w:ascii="Arial" w:hAnsi="Arial" w:cs="Arial"/>
          <w:sz w:val="21"/>
          <w:szCs w:val="21"/>
          <w:bdr w:val="none" w:sz="0" w:space="0" w:color="auto" w:frame="1"/>
        </w:rPr>
        <w:t xml:space="preserve"> 3</w:t>
      </w:r>
      <w:r w:rsidR="007102D6">
        <w:rPr>
          <w:rStyle w:val="nyxbildtext"/>
          <w:rFonts w:ascii="Arial" w:hAnsi="Arial" w:cs="Arial"/>
          <w:sz w:val="21"/>
          <w:szCs w:val="21"/>
          <w:bdr w:val="none" w:sz="0" w:space="0" w:color="auto" w:frame="1"/>
        </w:rPr>
        <w:t xml:space="preserve"> </w:t>
      </w:r>
      <w:r w:rsidR="00B66AFB" w:rsidRPr="00B66AFB">
        <w:rPr>
          <w:rStyle w:val="nyxbildtext"/>
          <w:rFonts w:ascii="Arial" w:hAnsi="Arial" w:cs="Arial"/>
          <w:i/>
          <w:sz w:val="21"/>
          <w:szCs w:val="21"/>
          <w:bdr w:val="none" w:sz="0" w:space="0" w:color="auto" w:frame="1"/>
        </w:rPr>
        <w:t>Undersökning av mark och grundvattennivå</w:t>
      </w:r>
      <w:r w:rsidR="00B66AFB">
        <w:rPr>
          <w:rStyle w:val="nyxbildtext"/>
          <w:rFonts w:ascii="Arial" w:hAnsi="Arial" w:cs="Arial"/>
          <w:sz w:val="21"/>
          <w:szCs w:val="21"/>
          <w:bdr w:val="none" w:sz="0" w:space="0" w:color="auto" w:frame="1"/>
        </w:rPr>
        <w:t xml:space="preserve"> </w:t>
      </w:r>
      <w:r w:rsidR="007102D6">
        <w:rPr>
          <w:rStyle w:val="nyxbildtext"/>
          <w:rFonts w:ascii="Arial" w:hAnsi="Arial" w:cs="Arial"/>
          <w:sz w:val="21"/>
          <w:szCs w:val="21"/>
          <w:bdr w:val="none" w:sz="0" w:space="0" w:color="auto" w:frame="1"/>
        </w:rPr>
        <w:t>och</w:t>
      </w:r>
      <w:r w:rsidR="00B66AFB">
        <w:rPr>
          <w:rStyle w:val="nyxbildtext"/>
          <w:rFonts w:ascii="Arial" w:hAnsi="Arial" w:cs="Arial"/>
          <w:sz w:val="21"/>
          <w:szCs w:val="21"/>
          <w:bdr w:val="none" w:sz="0" w:space="0" w:color="auto" w:frame="1"/>
        </w:rPr>
        <w:t xml:space="preserve"> </w:t>
      </w:r>
      <w:r w:rsidR="0006015D" w:rsidRPr="00BF6477">
        <w:rPr>
          <w:rStyle w:val="nyxbildtext"/>
          <w:rFonts w:ascii="Arial" w:hAnsi="Arial" w:cs="Arial"/>
          <w:sz w:val="21"/>
          <w:szCs w:val="21"/>
          <w:bdr w:val="none" w:sz="0" w:space="0" w:color="auto" w:frame="1"/>
        </w:rPr>
        <w:t>informationsblad</w:t>
      </w:r>
      <w:r w:rsidR="0006015D">
        <w:rPr>
          <w:rStyle w:val="nyxbildtext"/>
          <w:rFonts w:ascii="Arial" w:hAnsi="Arial" w:cs="Arial"/>
          <w:sz w:val="21"/>
          <w:szCs w:val="21"/>
          <w:bdr w:val="none" w:sz="0" w:space="0" w:color="auto" w:frame="1"/>
        </w:rPr>
        <w:t xml:space="preserve"> </w:t>
      </w:r>
      <w:r w:rsidR="00B66AFB">
        <w:rPr>
          <w:rStyle w:val="nyxbildtext"/>
          <w:rFonts w:ascii="Arial" w:hAnsi="Arial" w:cs="Arial"/>
          <w:sz w:val="21"/>
          <w:szCs w:val="21"/>
          <w:bdr w:val="none" w:sz="0" w:space="0" w:color="auto" w:frame="1"/>
        </w:rPr>
        <w:t>6</w:t>
      </w:r>
      <w:r w:rsidR="007102D6">
        <w:rPr>
          <w:rStyle w:val="nyxbildtext"/>
          <w:rFonts w:ascii="Arial" w:hAnsi="Arial" w:cs="Arial"/>
          <w:sz w:val="21"/>
          <w:szCs w:val="21"/>
          <w:bdr w:val="none" w:sz="0" w:space="0" w:color="auto" w:frame="1"/>
        </w:rPr>
        <w:t xml:space="preserve"> </w:t>
      </w:r>
      <w:r w:rsidRPr="007102D6">
        <w:rPr>
          <w:rStyle w:val="nyxbildtext"/>
          <w:rFonts w:ascii="Arial" w:hAnsi="Arial" w:cs="Arial"/>
          <w:i/>
          <w:sz w:val="21"/>
          <w:szCs w:val="21"/>
          <w:bdr w:val="none" w:sz="0" w:space="0" w:color="auto" w:frame="1"/>
        </w:rPr>
        <w:t xml:space="preserve">Bestämning av </w:t>
      </w:r>
      <w:r w:rsidR="00C542D5">
        <w:rPr>
          <w:rStyle w:val="nyxbildtext"/>
          <w:rFonts w:ascii="Arial" w:hAnsi="Arial" w:cs="Arial"/>
          <w:i/>
          <w:sz w:val="21"/>
          <w:szCs w:val="21"/>
          <w:bdr w:val="none" w:sz="0" w:space="0" w:color="auto" w:frame="1"/>
        </w:rPr>
        <w:t xml:space="preserve">dimensionerande </w:t>
      </w:r>
      <w:r w:rsidRPr="007102D6">
        <w:rPr>
          <w:rStyle w:val="nyxbildtext"/>
          <w:rFonts w:ascii="Arial" w:hAnsi="Arial" w:cs="Arial"/>
          <w:i/>
          <w:sz w:val="21"/>
          <w:szCs w:val="21"/>
          <w:bdr w:val="none" w:sz="0" w:space="0" w:color="auto" w:frame="1"/>
        </w:rPr>
        <w:t>grundvattennivå</w:t>
      </w:r>
      <w:r w:rsidRPr="00BF6477">
        <w:rPr>
          <w:rStyle w:val="nyxbildtext"/>
          <w:rFonts w:ascii="Arial" w:hAnsi="Arial" w:cs="Arial"/>
          <w:sz w:val="21"/>
          <w:szCs w:val="21"/>
          <w:bdr w:val="none" w:sz="0" w:space="0" w:color="auto" w:frame="1"/>
        </w:rPr>
        <w:t xml:space="preserve">. Dessutom måste horisontellt skyddsavstånd till dricksvattentäkter vara uppfyllda, se informationsblad </w:t>
      </w:r>
      <w:r w:rsidR="00F64AA8">
        <w:rPr>
          <w:rStyle w:val="nyxbildtext"/>
          <w:rFonts w:ascii="Arial" w:hAnsi="Arial" w:cs="Arial"/>
          <w:sz w:val="21"/>
          <w:szCs w:val="21"/>
          <w:bdr w:val="none" w:sz="0" w:space="0" w:color="auto" w:frame="1"/>
        </w:rPr>
        <w:t xml:space="preserve">5 </w:t>
      </w:r>
      <w:r w:rsidRPr="007102D6">
        <w:rPr>
          <w:rStyle w:val="nyxbildtext"/>
          <w:rFonts w:ascii="Arial" w:hAnsi="Arial" w:cs="Arial"/>
          <w:i/>
          <w:sz w:val="21"/>
          <w:szCs w:val="21"/>
          <w:bdr w:val="none" w:sz="0" w:space="0" w:color="auto" w:frame="1"/>
        </w:rPr>
        <w:t>Skydd av dricksvatten</w:t>
      </w:r>
      <w:r w:rsidRPr="00BF6477">
        <w:rPr>
          <w:rStyle w:val="nyxbildtext"/>
          <w:rFonts w:ascii="Arial" w:hAnsi="Arial" w:cs="Arial"/>
          <w:sz w:val="21"/>
          <w:szCs w:val="21"/>
          <w:bdr w:val="none" w:sz="0" w:space="0" w:color="auto" w:frame="1"/>
        </w:rPr>
        <w:t xml:space="preserve">. En genomsläpplig mark kräver längre skyddsavstånd. </w:t>
      </w:r>
      <w:r w:rsidR="00BD4B35">
        <w:rPr>
          <w:rStyle w:val="nyxbildtext"/>
          <w:rFonts w:ascii="Arial" w:hAnsi="Arial" w:cs="Arial"/>
          <w:sz w:val="21"/>
          <w:szCs w:val="21"/>
          <w:bdr w:val="none" w:sz="0" w:space="0" w:color="auto" w:frame="1"/>
        </w:rPr>
        <w:t>Tänk på att ä</w:t>
      </w:r>
      <w:r w:rsidRPr="00BF6477">
        <w:rPr>
          <w:rStyle w:val="nyxbildtext"/>
          <w:rFonts w:ascii="Arial" w:hAnsi="Arial" w:cs="Arial"/>
          <w:sz w:val="21"/>
          <w:szCs w:val="21"/>
          <w:bdr w:val="none" w:sz="0" w:space="0" w:color="auto" w:frame="1"/>
        </w:rPr>
        <w:t>ven höjdskillnader kan påverka skyddsavståndet.</w:t>
      </w:r>
    </w:p>
    <w:p w14:paraId="64E07842" w14:textId="77777777" w:rsidR="0023754B" w:rsidRPr="006062BA" w:rsidRDefault="0023754B" w:rsidP="0023754B">
      <w:pPr>
        <w:pStyle w:val="Rubrik3"/>
        <w:rPr>
          <w:rStyle w:val="nyxbildtext"/>
          <w:rFonts w:ascii="Georgia" w:hAnsi="Georgia" w:cs="Arial"/>
          <w:b/>
          <w:i/>
          <w:bdr w:val="none" w:sz="0" w:space="0" w:color="auto" w:frame="1"/>
        </w:rPr>
      </w:pPr>
      <w:r w:rsidRPr="00BF6477">
        <w:rPr>
          <w:rStyle w:val="nyxbildtext"/>
          <w:rFonts w:ascii="Arial" w:hAnsi="Arial" w:cs="Arial"/>
          <w:color w:val="0070C0"/>
          <w:sz w:val="22"/>
          <w:szCs w:val="22"/>
          <w:bdr w:val="none" w:sz="0" w:space="0" w:color="auto" w:frame="1"/>
        </w:rPr>
        <w:t xml:space="preserve">Renat avloppsvatten ska ledas bort </w:t>
      </w:r>
    </w:p>
    <w:p w14:paraId="12725A77" w14:textId="3C372E22" w:rsidR="0023754B" w:rsidRPr="00BF6477" w:rsidRDefault="0023754B" w:rsidP="00996148">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Om avloppsvattnet inte ska</w:t>
      </w:r>
      <w:r w:rsidR="00B1247C">
        <w:rPr>
          <w:rStyle w:val="nyxbildtext"/>
          <w:rFonts w:ascii="Arial" w:hAnsi="Arial" w:cs="Arial"/>
          <w:sz w:val="21"/>
          <w:szCs w:val="21"/>
          <w:bdr w:val="none" w:sz="0" w:space="0" w:color="auto" w:frame="1"/>
        </w:rPr>
        <w:t>/kan</w:t>
      </w:r>
      <w:r w:rsidRPr="00BF6477">
        <w:rPr>
          <w:rStyle w:val="nyxbildtext"/>
          <w:rFonts w:ascii="Arial" w:hAnsi="Arial" w:cs="Arial"/>
          <w:sz w:val="21"/>
          <w:szCs w:val="21"/>
          <w:bdr w:val="none" w:sz="0" w:space="0" w:color="auto" w:frame="1"/>
        </w:rPr>
        <w:t xml:space="preserve"> infiltrera</w:t>
      </w:r>
      <w:r w:rsidR="00B1247C">
        <w:rPr>
          <w:rStyle w:val="nyxbildtext"/>
          <w:rFonts w:ascii="Arial" w:hAnsi="Arial" w:cs="Arial"/>
          <w:sz w:val="21"/>
          <w:szCs w:val="21"/>
          <w:bdr w:val="none" w:sz="0" w:space="0" w:color="auto" w:frame="1"/>
        </w:rPr>
        <w:t>s</w:t>
      </w:r>
      <w:r w:rsidR="00BD4B35">
        <w:rPr>
          <w:rStyle w:val="nyxbildtext"/>
          <w:rFonts w:ascii="Arial" w:hAnsi="Arial" w:cs="Arial"/>
          <w:sz w:val="21"/>
          <w:szCs w:val="21"/>
          <w:bdr w:val="none" w:sz="0" w:space="0" w:color="auto" w:frame="1"/>
        </w:rPr>
        <w:t>,</w:t>
      </w:r>
      <w:r w:rsidRPr="00BF6477">
        <w:rPr>
          <w:rStyle w:val="nyxbildtext"/>
          <w:rFonts w:ascii="Arial" w:hAnsi="Arial" w:cs="Arial"/>
          <w:sz w:val="21"/>
          <w:szCs w:val="21"/>
          <w:bdr w:val="none" w:sz="0" w:space="0" w:color="auto" w:frame="1"/>
        </w:rPr>
        <w:t xml:space="preserve"> så behöver det avledas till exempel</w:t>
      </w:r>
      <w:r w:rsidR="00BD4B35">
        <w:rPr>
          <w:rStyle w:val="nyxbildtext"/>
          <w:rFonts w:ascii="Arial" w:hAnsi="Arial" w:cs="Arial"/>
          <w:sz w:val="21"/>
          <w:szCs w:val="21"/>
          <w:bdr w:val="none" w:sz="0" w:space="0" w:color="auto" w:frame="1"/>
        </w:rPr>
        <w:t>vis</w:t>
      </w:r>
      <w:r w:rsidRPr="00BF6477">
        <w:rPr>
          <w:rStyle w:val="nyxbildtext"/>
          <w:rFonts w:ascii="Arial" w:hAnsi="Arial" w:cs="Arial"/>
          <w:sz w:val="21"/>
          <w:szCs w:val="21"/>
          <w:bdr w:val="none" w:sz="0" w:space="0" w:color="auto" w:frame="1"/>
        </w:rPr>
        <w:t xml:space="preserve"> ett dike. För att avleda avloppsvatten till dike eller i ledning över annans mark behöv</w:t>
      </w:r>
      <w:r w:rsidR="00BD4B35">
        <w:rPr>
          <w:rStyle w:val="nyxbildtext"/>
          <w:rFonts w:ascii="Arial" w:hAnsi="Arial" w:cs="Arial"/>
          <w:sz w:val="21"/>
          <w:szCs w:val="21"/>
          <w:bdr w:val="none" w:sz="0" w:space="0" w:color="auto" w:frame="1"/>
        </w:rPr>
        <w:t xml:space="preserve">er du ha </w:t>
      </w:r>
      <w:r w:rsidRPr="00BF6477">
        <w:rPr>
          <w:rStyle w:val="nyxbildtext"/>
          <w:rFonts w:ascii="Arial" w:hAnsi="Arial" w:cs="Arial"/>
          <w:sz w:val="21"/>
          <w:szCs w:val="21"/>
          <w:bdr w:val="none" w:sz="0" w:space="0" w:color="auto" w:frame="1"/>
        </w:rPr>
        <w:t>medgivande från markäg</w:t>
      </w:r>
      <w:r w:rsidR="006D2A88">
        <w:rPr>
          <w:rStyle w:val="nyxbildtext"/>
          <w:rFonts w:ascii="Arial" w:hAnsi="Arial" w:cs="Arial"/>
          <w:sz w:val="21"/>
          <w:szCs w:val="21"/>
          <w:bdr w:val="none" w:sz="0" w:space="0" w:color="auto" w:frame="1"/>
        </w:rPr>
        <w:t>aren/dikningsföretaget. Även till</w:t>
      </w:r>
      <w:r w:rsidRPr="00BF6477">
        <w:rPr>
          <w:rStyle w:val="nyxbildtext"/>
          <w:rFonts w:ascii="Arial" w:hAnsi="Arial" w:cs="Arial"/>
          <w:sz w:val="21"/>
          <w:szCs w:val="21"/>
          <w:bdr w:val="none" w:sz="0" w:space="0" w:color="auto" w:frame="1"/>
        </w:rPr>
        <w:t xml:space="preserve"> utsläpp</w:t>
      </w:r>
      <w:r w:rsidR="00F64AA8">
        <w:rPr>
          <w:rStyle w:val="nyxbildtext"/>
          <w:rFonts w:ascii="Arial" w:hAnsi="Arial" w:cs="Arial"/>
          <w:sz w:val="21"/>
          <w:szCs w:val="21"/>
          <w:bdr w:val="none" w:sz="0" w:space="0" w:color="auto" w:frame="1"/>
        </w:rPr>
        <w:t xml:space="preserve">spunkten </w:t>
      </w:r>
      <w:r w:rsidRPr="00BF6477">
        <w:rPr>
          <w:rStyle w:val="nyxbildtext"/>
          <w:rFonts w:ascii="Arial" w:hAnsi="Arial" w:cs="Arial"/>
          <w:sz w:val="21"/>
          <w:szCs w:val="21"/>
          <w:bdr w:val="none" w:sz="0" w:space="0" w:color="auto" w:frame="1"/>
        </w:rPr>
        <w:t>av renat avloppsvatten behövs tillräckliga skyddsavstånd.</w:t>
      </w:r>
    </w:p>
    <w:p w14:paraId="48053C94" w14:textId="77777777" w:rsidR="0023754B" w:rsidRPr="00BF6477" w:rsidRDefault="0023754B" w:rsidP="0023754B">
      <w:pPr>
        <w:pStyle w:val="Rubrik3"/>
        <w:rPr>
          <w:rStyle w:val="nyxbildtext"/>
          <w:rFonts w:ascii="Arial" w:hAnsi="Arial" w:cs="Arial"/>
          <w:color w:val="0070C0"/>
          <w:sz w:val="22"/>
          <w:szCs w:val="22"/>
          <w:bdr w:val="none" w:sz="0" w:space="0" w:color="auto" w:frame="1"/>
        </w:rPr>
      </w:pPr>
      <w:r w:rsidRPr="00BF6477">
        <w:rPr>
          <w:rStyle w:val="nyxbildtext"/>
          <w:rFonts w:ascii="Arial" w:hAnsi="Arial" w:cs="Arial"/>
          <w:color w:val="0070C0"/>
          <w:sz w:val="22"/>
          <w:szCs w:val="22"/>
          <w:bdr w:val="none" w:sz="0" w:space="0" w:color="auto" w:frame="1"/>
        </w:rPr>
        <w:t>Dricksvattnets kvalitet har betydelse</w:t>
      </w:r>
    </w:p>
    <w:p w14:paraId="0BF1E032" w14:textId="162CAC97" w:rsidR="0023754B" w:rsidRPr="00BF6477" w:rsidRDefault="0023754B" w:rsidP="0023754B">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 xml:space="preserve">Vissa typer av avloppsanläggningar kräver en viss kvalitet på dricksvattnet för att reningen ska fungera tillfredsställande. Kontrollera </w:t>
      </w:r>
      <w:r w:rsidR="00263C13">
        <w:rPr>
          <w:rStyle w:val="nyxbildtext"/>
          <w:rFonts w:ascii="Arial" w:hAnsi="Arial" w:cs="Arial"/>
          <w:sz w:val="21"/>
          <w:szCs w:val="21"/>
          <w:bdr w:val="none" w:sz="0" w:space="0" w:color="auto" w:frame="1"/>
        </w:rPr>
        <w:t xml:space="preserve">med leverantören av den </w:t>
      </w:r>
      <w:r w:rsidRPr="00BF6477">
        <w:rPr>
          <w:rStyle w:val="nyxbildtext"/>
          <w:rFonts w:ascii="Arial" w:hAnsi="Arial" w:cs="Arial"/>
          <w:sz w:val="21"/>
          <w:szCs w:val="21"/>
          <w:bdr w:val="none" w:sz="0" w:space="0" w:color="auto" w:frame="1"/>
        </w:rPr>
        <w:t xml:space="preserve">avloppsanläggning du vill ha </w:t>
      </w:r>
      <w:r w:rsidR="00263C13">
        <w:rPr>
          <w:rStyle w:val="nyxbildtext"/>
          <w:rFonts w:ascii="Arial" w:hAnsi="Arial" w:cs="Arial"/>
          <w:sz w:val="21"/>
          <w:szCs w:val="21"/>
          <w:bdr w:val="none" w:sz="0" w:space="0" w:color="auto" w:frame="1"/>
        </w:rPr>
        <w:t xml:space="preserve">att den </w:t>
      </w:r>
      <w:r w:rsidRPr="00BF6477">
        <w:rPr>
          <w:rStyle w:val="nyxbildtext"/>
          <w:rFonts w:ascii="Arial" w:hAnsi="Arial" w:cs="Arial"/>
          <w:sz w:val="21"/>
          <w:szCs w:val="21"/>
          <w:bdr w:val="none" w:sz="0" w:space="0" w:color="auto" w:frame="1"/>
        </w:rPr>
        <w:t xml:space="preserve">fungerar med den kemi som ditt dricksvatten har. </w:t>
      </w:r>
    </w:p>
    <w:p w14:paraId="59329D41" w14:textId="77777777" w:rsidR="0023754B" w:rsidRPr="0023754B" w:rsidRDefault="0023754B" w:rsidP="0023754B">
      <w:pPr>
        <w:pStyle w:val="Rubrik2"/>
        <w:numPr>
          <w:ilvl w:val="0"/>
          <w:numId w:val="13"/>
        </w:numPr>
        <w:rPr>
          <w:rStyle w:val="nyxbildtext"/>
          <w:rFonts w:ascii="Arial" w:hAnsi="Arial" w:cs="Arial"/>
          <w:sz w:val="25"/>
          <w:szCs w:val="25"/>
        </w:rPr>
      </w:pPr>
      <w:r w:rsidRPr="0023754B">
        <w:rPr>
          <w:rStyle w:val="nyxbildtext"/>
          <w:rFonts w:ascii="Arial" w:hAnsi="Arial" w:cs="Arial"/>
          <w:sz w:val="25"/>
          <w:szCs w:val="25"/>
        </w:rPr>
        <w:t>Dina önskemål</w:t>
      </w:r>
    </w:p>
    <w:p w14:paraId="05C79E35" w14:textId="18824A2C" w:rsidR="0023754B" w:rsidRPr="00BF6477" w:rsidRDefault="0023754B" w:rsidP="0023754B">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Alla avloppsanläggningar behöver underhållas och skötas. Hur omfattande skötseln blir beror på vilken typ av avloppsanläggning man väljer.</w:t>
      </w:r>
    </w:p>
    <w:p w14:paraId="560D17B1" w14:textId="77777777" w:rsidR="0023754B" w:rsidRPr="00BF6477" w:rsidRDefault="0023754B" w:rsidP="0023754B">
      <w:pPr>
        <w:rPr>
          <w:rStyle w:val="nyxbildtext"/>
          <w:rFonts w:ascii="Arial" w:hAnsi="Arial" w:cs="Arial"/>
          <w:sz w:val="21"/>
          <w:szCs w:val="21"/>
          <w:bdr w:val="none" w:sz="0" w:space="0" w:color="auto" w:frame="1"/>
        </w:rPr>
      </w:pPr>
      <w:r w:rsidRPr="00BF6477">
        <w:rPr>
          <w:rStyle w:val="nyxbildtext"/>
          <w:rFonts w:ascii="Arial" w:hAnsi="Arial" w:cs="Arial"/>
          <w:sz w:val="21"/>
          <w:szCs w:val="21"/>
          <w:bdr w:val="none" w:sz="0" w:space="0" w:color="auto" w:frame="1"/>
        </w:rPr>
        <w:t xml:space="preserve">De flesta avloppsanläggningar behöver </w:t>
      </w:r>
      <w:proofErr w:type="spellStart"/>
      <w:r w:rsidRPr="00BF6477">
        <w:rPr>
          <w:rStyle w:val="nyxbildtext"/>
          <w:rFonts w:ascii="Arial" w:hAnsi="Arial" w:cs="Arial"/>
          <w:sz w:val="21"/>
          <w:szCs w:val="21"/>
          <w:bdr w:val="none" w:sz="0" w:space="0" w:color="auto" w:frame="1"/>
        </w:rPr>
        <w:t>slamtömmas</w:t>
      </w:r>
      <w:proofErr w:type="spellEnd"/>
      <w:r w:rsidRPr="00BF6477">
        <w:rPr>
          <w:rStyle w:val="nyxbildtext"/>
          <w:rFonts w:ascii="Arial" w:hAnsi="Arial" w:cs="Arial"/>
          <w:sz w:val="21"/>
          <w:szCs w:val="21"/>
          <w:bdr w:val="none" w:sz="0" w:space="0" w:color="auto" w:frame="1"/>
        </w:rPr>
        <w:t xml:space="preserve"> en gång per år, men det finns variationer. Tätare tömning innebär en högre kostnad. För vissa typer av avloppsanläggningar krävs också el, påfyllning av kemikalier och serviceavtal. Alla driftskostnader behöver tas med i beräkningen innan man bestämmer sig för vilken typ av avloppsanläggning man vill ha. I </w:t>
      </w:r>
      <w:hyperlink r:id="rId19" w:history="1">
        <w:r w:rsidRPr="00BF6477">
          <w:rPr>
            <w:rStyle w:val="Hyperlnk"/>
            <w:rFonts w:ascii="Arial" w:hAnsi="Arial" w:cs="Arial"/>
            <w:sz w:val="21"/>
            <w:szCs w:val="21"/>
            <w:bdr w:val="none" w:sz="0" w:space="0" w:color="auto" w:frame="1"/>
          </w:rPr>
          <w:t>VA-guidens marknadsöversikt</w:t>
        </w:r>
      </w:hyperlink>
      <w:r w:rsidRPr="00BF6477">
        <w:rPr>
          <w:rStyle w:val="Hyperlnk"/>
          <w:rFonts w:ascii="Arial" w:hAnsi="Arial" w:cs="Arial"/>
          <w:sz w:val="21"/>
          <w:szCs w:val="21"/>
          <w:bdr w:val="none" w:sz="0" w:space="0" w:color="auto" w:frame="1"/>
        </w:rPr>
        <w:t xml:space="preserve"> </w:t>
      </w:r>
      <w:r w:rsidRPr="00BF6477">
        <w:rPr>
          <w:rStyle w:val="nyxbildtext"/>
          <w:rFonts w:ascii="Arial" w:hAnsi="Arial" w:cs="Arial"/>
          <w:sz w:val="21"/>
          <w:szCs w:val="21"/>
          <w:bdr w:val="none" w:sz="0" w:space="0" w:color="auto" w:frame="1"/>
        </w:rPr>
        <w:t>finns ungefärliga driftskostnader redovisade.</w:t>
      </w:r>
    </w:p>
    <w:p w14:paraId="4F52C33B" w14:textId="77777777" w:rsidR="0023754B" w:rsidRPr="0023754B" w:rsidRDefault="0023754B" w:rsidP="0023754B">
      <w:pPr>
        <w:pStyle w:val="Rubrik2"/>
        <w:rPr>
          <w:rStyle w:val="nyxbildtext"/>
          <w:rFonts w:ascii="Arial" w:hAnsi="Arial" w:cs="Arial"/>
          <w:sz w:val="25"/>
          <w:szCs w:val="25"/>
        </w:rPr>
      </w:pPr>
      <w:r w:rsidRPr="0023754B">
        <w:rPr>
          <w:rStyle w:val="nyxbildtext"/>
          <w:rFonts w:ascii="Arial" w:hAnsi="Arial" w:cs="Arial"/>
          <w:sz w:val="25"/>
          <w:szCs w:val="25"/>
        </w:rPr>
        <w:t>Läs mer</w:t>
      </w:r>
    </w:p>
    <w:p w14:paraId="351897C9" w14:textId="77777777" w:rsidR="0023754B" w:rsidRPr="0023754B" w:rsidRDefault="0023754B" w:rsidP="0023754B">
      <w:pPr>
        <w:pStyle w:val="Liststycke"/>
        <w:numPr>
          <w:ilvl w:val="0"/>
          <w:numId w:val="11"/>
        </w:numPr>
        <w:rPr>
          <w:rFonts w:ascii="Arial" w:hAnsi="Arial" w:cs="Arial"/>
          <w:sz w:val="21"/>
          <w:szCs w:val="21"/>
        </w:rPr>
      </w:pPr>
      <w:r w:rsidRPr="0023754B">
        <w:rPr>
          <w:rFonts w:ascii="Arial" w:hAnsi="Arial" w:cs="Arial"/>
          <w:sz w:val="21"/>
          <w:szCs w:val="21"/>
        </w:rPr>
        <w:t xml:space="preserve">Havs- och vattenmyndighetens hemsida: </w:t>
      </w:r>
      <w:hyperlink r:id="rId20" w:history="1">
        <w:r w:rsidRPr="0023754B">
          <w:rPr>
            <w:rStyle w:val="Hyperlnk"/>
            <w:rFonts w:ascii="Arial" w:hAnsi="Arial" w:cs="Arial"/>
            <w:sz w:val="21"/>
            <w:szCs w:val="21"/>
          </w:rPr>
          <w:t>https://www.havochvatten.se/hav/fiske--fritid/miljopaverkan/avlopp/information-till-fastighetsagare-om-sma-avlopp.html</w:t>
        </w:r>
      </w:hyperlink>
      <w:r w:rsidRPr="0023754B">
        <w:rPr>
          <w:rFonts w:ascii="Arial" w:hAnsi="Arial" w:cs="Arial"/>
          <w:sz w:val="21"/>
          <w:szCs w:val="21"/>
        </w:rPr>
        <w:t xml:space="preserve"> </w:t>
      </w:r>
    </w:p>
    <w:p w14:paraId="0B83BC56" w14:textId="77777777" w:rsidR="0023754B" w:rsidRPr="0023754B" w:rsidRDefault="0023754B" w:rsidP="0023754B">
      <w:pPr>
        <w:pStyle w:val="Liststycke"/>
        <w:rPr>
          <w:rFonts w:ascii="Arial" w:hAnsi="Arial" w:cs="Arial"/>
          <w:sz w:val="21"/>
          <w:szCs w:val="21"/>
        </w:rPr>
      </w:pPr>
    </w:p>
    <w:p w14:paraId="633FEDD6" w14:textId="2DAB893C" w:rsidR="005C5D49" w:rsidRPr="00767A32" w:rsidRDefault="0023754B" w:rsidP="005C5D49">
      <w:pPr>
        <w:pStyle w:val="Liststycke"/>
        <w:numPr>
          <w:ilvl w:val="0"/>
          <w:numId w:val="11"/>
        </w:numPr>
        <w:rPr>
          <w:rStyle w:val="Hyperlnk"/>
          <w:rFonts w:ascii="Arial" w:hAnsi="Arial" w:cs="Arial"/>
          <w:color w:val="auto"/>
          <w:sz w:val="21"/>
          <w:szCs w:val="21"/>
          <w:u w:val="none"/>
        </w:rPr>
      </w:pPr>
      <w:r w:rsidRPr="0023754B">
        <w:rPr>
          <w:rFonts w:ascii="Arial" w:hAnsi="Arial" w:cs="Arial"/>
          <w:sz w:val="21"/>
          <w:szCs w:val="21"/>
        </w:rPr>
        <w:t xml:space="preserve">VA-guidens </w:t>
      </w:r>
      <w:r w:rsidR="00677B0A">
        <w:rPr>
          <w:rFonts w:ascii="Arial" w:hAnsi="Arial" w:cs="Arial"/>
          <w:sz w:val="21"/>
          <w:szCs w:val="21"/>
        </w:rPr>
        <w:t>sida för fastighetsägare</w:t>
      </w:r>
      <w:r w:rsidRPr="0023754B">
        <w:rPr>
          <w:rFonts w:ascii="Arial" w:hAnsi="Arial" w:cs="Arial"/>
          <w:sz w:val="21"/>
          <w:szCs w:val="21"/>
        </w:rPr>
        <w:t xml:space="preserve">: </w:t>
      </w:r>
      <w:hyperlink r:id="rId21" w:history="1">
        <w:r w:rsidR="00677B0A" w:rsidRPr="00677B0A">
          <w:rPr>
            <w:rStyle w:val="Hyperlnk"/>
            <w:rFonts w:ascii="Arial" w:hAnsi="Arial" w:cs="Arial"/>
            <w:sz w:val="21"/>
            <w:szCs w:val="21"/>
          </w:rPr>
          <w:t xml:space="preserve">avloppsguiden.se </w:t>
        </w:r>
      </w:hyperlink>
      <w:r w:rsidR="00677B0A">
        <w:t xml:space="preserve"> </w:t>
      </w:r>
    </w:p>
    <w:p w14:paraId="014343C2" w14:textId="77777777" w:rsidR="00767A32" w:rsidRPr="00767A32" w:rsidRDefault="00767A32" w:rsidP="00767A32">
      <w:pPr>
        <w:pStyle w:val="Liststycke"/>
        <w:rPr>
          <w:rFonts w:ascii="Arial" w:hAnsi="Arial" w:cs="Arial"/>
          <w:sz w:val="21"/>
          <w:szCs w:val="21"/>
        </w:rPr>
      </w:pPr>
    </w:p>
    <w:p w14:paraId="0D75F4F6" w14:textId="2BB79954" w:rsidR="00767A32" w:rsidRPr="0023754B" w:rsidRDefault="00767A32" w:rsidP="00767A32">
      <w:pPr>
        <w:pStyle w:val="Liststycke"/>
        <w:numPr>
          <w:ilvl w:val="0"/>
          <w:numId w:val="11"/>
        </w:numPr>
        <w:rPr>
          <w:rFonts w:ascii="Arial" w:hAnsi="Arial" w:cs="Arial"/>
          <w:sz w:val="21"/>
          <w:szCs w:val="21"/>
        </w:rPr>
      </w:pPr>
      <w:r>
        <w:rPr>
          <w:rFonts w:ascii="Arial" w:hAnsi="Arial" w:cs="Arial"/>
          <w:sz w:val="21"/>
          <w:szCs w:val="21"/>
        </w:rPr>
        <w:t xml:space="preserve">Lantmäteriets hemsida: </w:t>
      </w:r>
      <w:hyperlink r:id="rId22" w:anchor="qry=servitut" w:history="1">
        <w:r w:rsidRPr="00150153">
          <w:rPr>
            <w:rStyle w:val="Hyperlnk"/>
            <w:rFonts w:ascii="Arial" w:hAnsi="Arial" w:cs="Arial"/>
            <w:sz w:val="21"/>
            <w:szCs w:val="21"/>
          </w:rPr>
          <w:t>https://www.lantmateriet.se/sv/Fastigheter/Andra-fastighet/Tillgang-till-annans-mark/Servitut/#qry=servitut</w:t>
        </w:r>
      </w:hyperlink>
      <w:r>
        <w:rPr>
          <w:rFonts w:ascii="Arial" w:hAnsi="Arial" w:cs="Arial"/>
          <w:sz w:val="21"/>
          <w:szCs w:val="21"/>
        </w:rPr>
        <w:t xml:space="preserve"> </w:t>
      </w:r>
    </w:p>
    <w:sectPr w:rsidR="00767A32" w:rsidRPr="0023754B" w:rsidSect="00EC6F92">
      <w:headerReference w:type="even" r:id="rId23"/>
      <w:headerReference w:type="default" r:id="rId24"/>
      <w:footerReference w:type="even" r:id="rId25"/>
      <w:footerReference w:type="default" r:id="rId26"/>
      <w:headerReference w:type="first" r:id="rId27"/>
      <w:footerReference w:type="first" r:id="rId28"/>
      <w:pgSz w:w="11906" w:h="16838"/>
      <w:pgMar w:top="1417" w:right="1417" w:bottom="1417" w:left="1276"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4A94" w14:textId="77777777" w:rsidR="0012785D" w:rsidRDefault="0012785D" w:rsidP="001F1AFC">
      <w:pPr>
        <w:spacing w:after="0" w:line="240" w:lineRule="auto"/>
      </w:pPr>
      <w:r>
        <w:separator/>
      </w:r>
    </w:p>
  </w:endnote>
  <w:endnote w:type="continuationSeparator" w:id="0">
    <w:p w14:paraId="5A1C3E15" w14:textId="77777777" w:rsidR="0012785D" w:rsidRDefault="0012785D" w:rsidP="001F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CCBB" w14:textId="77777777" w:rsidR="002078FB" w:rsidRDefault="002078F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6959007"/>
      <w:docPartObj>
        <w:docPartGallery w:val="Page Numbers (Bottom of Page)"/>
        <w:docPartUnique/>
      </w:docPartObj>
    </w:sdtPr>
    <w:sdtEndPr/>
    <w:sdtContent>
      <w:p w14:paraId="40E09CD3" w14:textId="691B33F6" w:rsidR="007102D6" w:rsidRDefault="007102D6">
        <w:pPr>
          <w:pStyle w:val="Sidfot"/>
          <w:jc w:val="center"/>
        </w:pPr>
        <w:r>
          <w:fldChar w:fldCharType="begin"/>
        </w:r>
        <w:r>
          <w:instrText>PAGE   \* MERGEFORMAT</w:instrText>
        </w:r>
        <w:r>
          <w:fldChar w:fldCharType="separate"/>
        </w:r>
        <w:r w:rsidR="00DA60FF">
          <w:rPr>
            <w:noProof/>
          </w:rPr>
          <w:t>4</w:t>
        </w:r>
        <w:r>
          <w:fldChar w:fldCharType="end"/>
        </w:r>
      </w:p>
    </w:sdtContent>
  </w:sdt>
  <w:p w14:paraId="28456364" w14:textId="77777777" w:rsidR="00486C36" w:rsidRPr="005410CB" w:rsidRDefault="00486C36" w:rsidP="005410C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A26FB" w14:textId="77777777" w:rsidR="002078FB" w:rsidRDefault="002078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ED01D" w14:textId="77777777" w:rsidR="0012785D" w:rsidRDefault="0012785D" w:rsidP="001F1AFC">
      <w:pPr>
        <w:spacing w:after="0" w:line="240" w:lineRule="auto"/>
      </w:pPr>
      <w:r>
        <w:separator/>
      </w:r>
    </w:p>
  </w:footnote>
  <w:footnote w:type="continuationSeparator" w:id="0">
    <w:p w14:paraId="50A875B8" w14:textId="77777777" w:rsidR="0012785D" w:rsidRDefault="0012785D" w:rsidP="001F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BF86" w14:textId="77777777" w:rsidR="002078FB" w:rsidRDefault="002078F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E4DA" w14:textId="77777777" w:rsidR="001F1AFC" w:rsidRDefault="001F1AFC">
    <w:pPr>
      <w:pStyle w:val="Sidhuvud"/>
    </w:pPr>
  </w:p>
  <w:p w14:paraId="2BCB47F6" w14:textId="77777777" w:rsidR="00DA585C" w:rsidRDefault="00DA585C">
    <w:pPr>
      <w:pStyle w:val="Sidhuvud"/>
      <w:rPr>
        <w:rFonts w:ascii="Arial" w:hAnsi="Arial" w:cs="Arial"/>
        <w:b/>
        <w:color w:val="0070C0"/>
      </w:rPr>
    </w:pPr>
  </w:p>
  <w:p w14:paraId="188D3E83" w14:textId="0DF28454" w:rsidR="001F1AFC" w:rsidRDefault="007102D6">
    <w:pPr>
      <w:pStyle w:val="Sidhuvud"/>
    </w:pPr>
    <w:r>
      <w:rPr>
        <w:rFonts w:ascii="Arial" w:hAnsi="Arial" w:cs="Arial"/>
        <w:b/>
        <w:color w:val="0070C0"/>
      </w:rPr>
      <w:t>Informationsblad 2,</w:t>
    </w:r>
    <w:r w:rsidRPr="00691B20">
      <w:rPr>
        <w:rFonts w:ascii="Arial" w:hAnsi="Arial" w:cs="Arial"/>
        <w:b/>
        <w:color w:val="0070C0"/>
      </w:rPr>
      <w:t xml:space="preserve"> </w:t>
    </w:r>
    <w:r>
      <w:rPr>
        <w:rFonts w:ascii="Arial" w:hAnsi="Arial" w:cs="Arial"/>
        <w:b/>
        <w:color w:val="0070C0"/>
      </w:rPr>
      <w:t>för dig som ansöker om tillstånd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877C9" w14:textId="77777777" w:rsidR="002078FB" w:rsidRDefault="002078F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12F4FC6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pt;height:208pt;visibility:visible" o:bullet="t">
        <v:imagedata r:id="rId1" o:title=""/>
      </v:shape>
    </w:pict>
  </w:numPicBullet>
  <w:abstractNum w:abstractNumId="0" w15:restartNumberingAfterBreak="0">
    <w:nsid w:val="03557F07"/>
    <w:multiLevelType w:val="hybridMultilevel"/>
    <w:tmpl w:val="0F62A59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7FE3A47"/>
    <w:multiLevelType w:val="hybridMultilevel"/>
    <w:tmpl w:val="107CEAC8"/>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01F6B6F"/>
    <w:multiLevelType w:val="hybridMultilevel"/>
    <w:tmpl w:val="BD34FE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1D58CB"/>
    <w:multiLevelType w:val="hybridMultilevel"/>
    <w:tmpl w:val="DBE0AB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144155"/>
    <w:multiLevelType w:val="hybridMultilevel"/>
    <w:tmpl w:val="117C3A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DC90A77"/>
    <w:multiLevelType w:val="multilevel"/>
    <w:tmpl w:val="46D4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07F0DDF"/>
    <w:multiLevelType w:val="hybridMultilevel"/>
    <w:tmpl w:val="9A34420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1330991"/>
    <w:multiLevelType w:val="hybridMultilevel"/>
    <w:tmpl w:val="8166CCB8"/>
    <w:lvl w:ilvl="0" w:tplc="676AA33E">
      <w:start w:val="1"/>
      <w:numFmt w:val="upperLetter"/>
      <w:lvlText w:val="%1."/>
      <w:lvlJc w:val="left"/>
      <w:pPr>
        <w:ind w:left="360" w:hanging="360"/>
      </w:pPr>
      <w:rPr>
        <w:rFonts w:asciiTheme="minorHAnsi" w:eastAsiaTheme="minorHAnsi" w:hAnsiTheme="minorHAnsi" w:cstheme="minorBidi"/>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8" w15:restartNumberingAfterBreak="0">
    <w:nsid w:val="479C7044"/>
    <w:multiLevelType w:val="hybridMultilevel"/>
    <w:tmpl w:val="BD32C6E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C8A44E7"/>
    <w:multiLevelType w:val="hybridMultilevel"/>
    <w:tmpl w:val="960AA31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0" w15:restartNumberingAfterBreak="0">
    <w:nsid w:val="73177D45"/>
    <w:multiLevelType w:val="hybridMultilevel"/>
    <w:tmpl w:val="49D49F42"/>
    <w:lvl w:ilvl="0" w:tplc="041D0001">
      <w:start w:val="1"/>
      <w:numFmt w:val="bullet"/>
      <w:lvlText w:val=""/>
      <w:lvlJc w:val="left"/>
      <w:pPr>
        <w:ind w:left="771" w:hanging="360"/>
      </w:pPr>
      <w:rPr>
        <w:rFonts w:ascii="Symbol" w:hAnsi="Symbol" w:hint="default"/>
      </w:rPr>
    </w:lvl>
    <w:lvl w:ilvl="1" w:tplc="041D0003" w:tentative="1">
      <w:start w:val="1"/>
      <w:numFmt w:val="bullet"/>
      <w:lvlText w:val="o"/>
      <w:lvlJc w:val="left"/>
      <w:pPr>
        <w:ind w:left="1491" w:hanging="360"/>
      </w:pPr>
      <w:rPr>
        <w:rFonts w:ascii="Courier New" w:hAnsi="Courier New" w:cs="Courier New" w:hint="default"/>
      </w:rPr>
    </w:lvl>
    <w:lvl w:ilvl="2" w:tplc="041D0005" w:tentative="1">
      <w:start w:val="1"/>
      <w:numFmt w:val="bullet"/>
      <w:lvlText w:val=""/>
      <w:lvlJc w:val="left"/>
      <w:pPr>
        <w:ind w:left="2211" w:hanging="360"/>
      </w:pPr>
      <w:rPr>
        <w:rFonts w:ascii="Wingdings" w:hAnsi="Wingdings" w:hint="default"/>
      </w:rPr>
    </w:lvl>
    <w:lvl w:ilvl="3" w:tplc="041D0001" w:tentative="1">
      <w:start w:val="1"/>
      <w:numFmt w:val="bullet"/>
      <w:lvlText w:val=""/>
      <w:lvlJc w:val="left"/>
      <w:pPr>
        <w:ind w:left="2931" w:hanging="360"/>
      </w:pPr>
      <w:rPr>
        <w:rFonts w:ascii="Symbol" w:hAnsi="Symbol" w:hint="default"/>
      </w:rPr>
    </w:lvl>
    <w:lvl w:ilvl="4" w:tplc="041D0003" w:tentative="1">
      <w:start w:val="1"/>
      <w:numFmt w:val="bullet"/>
      <w:lvlText w:val="o"/>
      <w:lvlJc w:val="left"/>
      <w:pPr>
        <w:ind w:left="3651" w:hanging="360"/>
      </w:pPr>
      <w:rPr>
        <w:rFonts w:ascii="Courier New" w:hAnsi="Courier New" w:cs="Courier New" w:hint="default"/>
      </w:rPr>
    </w:lvl>
    <w:lvl w:ilvl="5" w:tplc="041D0005" w:tentative="1">
      <w:start w:val="1"/>
      <w:numFmt w:val="bullet"/>
      <w:lvlText w:val=""/>
      <w:lvlJc w:val="left"/>
      <w:pPr>
        <w:ind w:left="4371" w:hanging="360"/>
      </w:pPr>
      <w:rPr>
        <w:rFonts w:ascii="Wingdings" w:hAnsi="Wingdings" w:hint="default"/>
      </w:rPr>
    </w:lvl>
    <w:lvl w:ilvl="6" w:tplc="041D0001" w:tentative="1">
      <w:start w:val="1"/>
      <w:numFmt w:val="bullet"/>
      <w:lvlText w:val=""/>
      <w:lvlJc w:val="left"/>
      <w:pPr>
        <w:ind w:left="5091" w:hanging="360"/>
      </w:pPr>
      <w:rPr>
        <w:rFonts w:ascii="Symbol" w:hAnsi="Symbol" w:hint="default"/>
      </w:rPr>
    </w:lvl>
    <w:lvl w:ilvl="7" w:tplc="041D0003" w:tentative="1">
      <w:start w:val="1"/>
      <w:numFmt w:val="bullet"/>
      <w:lvlText w:val="o"/>
      <w:lvlJc w:val="left"/>
      <w:pPr>
        <w:ind w:left="5811" w:hanging="360"/>
      </w:pPr>
      <w:rPr>
        <w:rFonts w:ascii="Courier New" w:hAnsi="Courier New" w:cs="Courier New" w:hint="default"/>
      </w:rPr>
    </w:lvl>
    <w:lvl w:ilvl="8" w:tplc="041D0005" w:tentative="1">
      <w:start w:val="1"/>
      <w:numFmt w:val="bullet"/>
      <w:lvlText w:val=""/>
      <w:lvlJc w:val="left"/>
      <w:pPr>
        <w:ind w:left="6531" w:hanging="360"/>
      </w:pPr>
      <w:rPr>
        <w:rFonts w:ascii="Wingdings" w:hAnsi="Wingdings" w:hint="default"/>
      </w:rPr>
    </w:lvl>
  </w:abstractNum>
  <w:num w:numId="1">
    <w:abstractNumId w:val="2"/>
  </w:num>
  <w:num w:numId="2">
    <w:abstractNumId w:val="1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3"/>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B8F"/>
    <w:rsid w:val="000022E6"/>
    <w:rsid w:val="000039F2"/>
    <w:rsid w:val="00003D4E"/>
    <w:rsid w:val="00007ABF"/>
    <w:rsid w:val="00034EA3"/>
    <w:rsid w:val="00053233"/>
    <w:rsid w:val="00057001"/>
    <w:rsid w:val="0006015D"/>
    <w:rsid w:val="000614BE"/>
    <w:rsid w:val="00070E9D"/>
    <w:rsid w:val="00076FDD"/>
    <w:rsid w:val="00097FDF"/>
    <w:rsid w:val="000A29CB"/>
    <w:rsid w:val="000C15A2"/>
    <w:rsid w:val="00105A80"/>
    <w:rsid w:val="00111CFE"/>
    <w:rsid w:val="0012785D"/>
    <w:rsid w:val="0016460D"/>
    <w:rsid w:val="001A43BC"/>
    <w:rsid w:val="001C1DCE"/>
    <w:rsid w:val="001C7973"/>
    <w:rsid w:val="001D3E85"/>
    <w:rsid w:val="001E1839"/>
    <w:rsid w:val="001E507F"/>
    <w:rsid w:val="001E6880"/>
    <w:rsid w:val="001F1AFC"/>
    <w:rsid w:val="00204406"/>
    <w:rsid w:val="0020749E"/>
    <w:rsid w:val="002078FB"/>
    <w:rsid w:val="00217825"/>
    <w:rsid w:val="00234DC2"/>
    <w:rsid w:val="0023754B"/>
    <w:rsid w:val="00254D9E"/>
    <w:rsid w:val="00257368"/>
    <w:rsid w:val="00263C13"/>
    <w:rsid w:val="0027475D"/>
    <w:rsid w:val="00280C5B"/>
    <w:rsid w:val="00283023"/>
    <w:rsid w:val="002A42E1"/>
    <w:rsid w:val="002B15C9"/>
    <w:rsid w:val="002D2DA2"/>
    <w:rsid w:val="002F0655"/>
    <w:rsid w:val="002F7D08"/>
    <w:rsid w:val="00322A30"/>
    <w:rsid w:val="003325CD"/>
    <w:rsid w:val="00351D51"/>
    <w:rsid w:val="00353C58"/>
    <w:rsid w:val="00373651"/>
    <w:rsid w:val="00392988"/>
    <w:rsid w:val="0039353E"/>
    <w:rsid w:val="00396F4B"/>
    <w:rsid w:val="003A273C"/>
    <w:rsid w:val="003A5033"/>
    <w:rsid w:val="003A5C8A"/>
    <w:rsid w:val="00402114"/>
    <w:rsid w:val="00410047"/>
    <w:rsid w:val="00420C20"/>
    <w:rsid w:val="00421A11"/>
    <w:rsid w:val="0046318C"/>
    <w:rsid w:val="00472DA5"/>
    <w:rsid w:val="00486C36"/>
    <w:rsid w:val="00487B83"/>
    <w:rsid w:val="004A297E"/>
    <w:rsid w:val="004B0A78"/>
    <w:rsid w:val="004C6996"/>
    <w:rsid w:val="004D3C87"/>
    <w:rsid w:val="004F2976"/>
    <w:rsid w:val="004F3895"/>
    <w:rsid w:val="004F62EB"/>
    <w:rsid w:val="005410CB"/>
    <w:rsid w:val="00542198"/>
    <w:rsid w:val="0054576B"/>
    <w:rsid w:val="005518D7"/>
    <w:rsid w:val="00555F03"/>
    <w:rsid w:val="005571A5"/>
    <w:rsid w:val="005A2F1C"/>
    <w:rsid w:val="005A2FFA"/>
    <w:rsid w:val="005A43A1"/>
    <w:rsid w:val="005A7FF4"/>
    <w:rsid w:val="005C5D49"/>
    <w:rsid w:val="005E034F"/>
    <w:rsid w:val="005F1F6E"/>
    <w:rsid w:val="006052E4"/>
    <w:rsid w:val="006138E4"/>
    <w:rsid w:val="00614145"/>
    <w:rsid w:val="0061546C"/>
    <w:rsid w:val="006460F6"/>
    <w:rsid w:val="006469B6"/>
    <w:rsid w:val="00661326"/>
    <w:rsid w:val="00663480"/>
    <w:rsid w:val="00677B0A"/>
    <w:rsid w:val="00691B20"/>
    <w:rsid w:val="006931F7"/>
    <w:rsid w:val="00696B84"/>
    <w:rsid w:val="006A1909"/>
    <w:rsid w:val="006A51E4"/>
    <w:rsid w:val="006B028D"/>
    <w:rsid w:val="006B6386"/>
    <w:rsid w:val="006C1E1A"/>
    <w:rsid w:val="006D2A88"/>
    <w:rsid w:val="006D76AC"/>
    <w:rsid w:val="006E3204"/>
    <w:rsid w:val="006F1CA9"/>
    <w:rsid w:val="006F38A2"/>
    <w:rsid w:val="007102D6"/>
    <w:rsid w:val="007167D5"/>
    <w:rsid w:val="00716B9E"/>
    <w:rsid w:val="00725611"/>
    <w:rsid w:val="007331EB"/>
    <w:rsid w:val="007671EC"/>
    <w:rsid w:val="00767A32"/>
    <w:rsid w:val="00793422"/>
    <w:rsid w:val="00793E57"/>
    <w:rsid w:val="007B2211"/>
    <w:rsid w:val="007D43AF"/>
    <w:rsid w:val="007E3AC3"/>
    <w:rsid w:val="007E7F64"/>
    <w:rsid w:val="007F389D"/>
    <w:rsid w:val="00801D42"/>
    <w:rsid w:val="008033B7"/>
    <w:rsid w:val="0080498A"/>
    <w:rsid w:val="00830D46"/>
    <w:rsid w:val="00844DCF"/>
    <w:rsid w:val="00854D36"/>
    <w:rsid w:val="00866F64"/>
    <w:rsid w:val="00872394"/>
    <w:rsid w:val="008855B7"/>
    <w:rsid w:val="00891DE7"/>
    <w:rsid w:val="008D59CF"/>
    <w:rsid w:val="008F692C"/>
    <w:rsid w:val="00902971"/>
    <w:rsid w:val="009139E8"/>
    <w:rsid w:val="0093612D"/>
    <w:rsid w:val="00936193"/>
    <w:rsid w:val="00960D6C"/>
    <w:rsid w:val="00980D64"/>
    <w:rsid w:val="00996148"/>
    <w:rsid w:val="009A2C33"/>
    <w:rsid w:val="009B2A8E"/>
    <w:rsid w:val="009B7874"/>
    <w:rsid w:val="009E0FE4"/>
    <w:rsid w:val="009F442A"/>
    <w:rsid w:val="00A23914"/>
    <w:rsid w:val="00A2666B"/>
    <w:rsid w:val="00A36D76"/>
    <w:rsid w:val="00A472AE"/>
    <w:rsid w:val="00A71720"/>
    <w:rsid w:val="00A77950"/>
    <w:rsid w:val="00AA3501"/>
    <w:rsid w:val="00AB02C6"/>
    <w:rsid w:val="00AD4433"/>
    <w:rsid w:val="00AD68B0"/>
    <w:rsid w:val="00AE2A7C"/>
    <w:rsid w:val="00AF63D7"/>
    <w:rsid w:val="00B1247C"/>
    <w:rsid w:val="00B321CE"/>
    <w:rsid w:val="00B66AFB"/>
    <w:rsid w:val="00B74BF2"/>
    <w:rsid w:val="00B917C0"/>
    <w:rsid w:val="00B92B8F"/>
    <w:rsid w:val="00BA20AA"/>
    <w:rsid w:val="00BB1D41"/>
    <w:rsid w:val="00BB2B97"/>
    <w:rsid w:val="00BC3FB2"/>
    <w:rsid w:val="00BD14EF"/>
    <w:rsid w:val="00BD4B35"/>
    <w:rsid w:val="00BE3142"/>
    <w:rsid w:val="00BE3845"/>
    <w:rsid w:val="00BE3AAD"/>
    <w:rsid w:val="00BE7DFD"/>
    <w:rsid w:val="00BF6477"/>
    <w:rsid w:val="00C23FA7"/>
    <w:rsid w:val="00C35AF5"/>
    <w:rsid w:val="00C46A33"/>
    <w:rsid w:val="00C50F76"/>
    <w:rsid w:val="00C542D5"/>
    <w:rsid w:val="00C84E07"/>
    <w:rsid w:val="00CC1D36"/>
    <w:rsid w:val="00CC5C0D"/>
    <w:rsid w:val="00CC6B33"/>
    <w:rsid w:val="00CD025C"/>
    <w:rsid w:val="00CD4D0F"/>
    <w:rsid w:val="00CD6A53"/>
    <w:rsid w:val="00CE1033"/>
    <w:rsid w:val="00CE4AAA"/>
    <w:rsid w:val="00CE6FC5"/>
    <w:rsid w:val="00D04125"/>
    <w:rsid w:val="00D71558"/>
    <w:rsid w:val="00D80E9B"/>
    <w:rsid w:val="00D83138"/>
    <w:rsid w:val="00D96717"/>
    <w:rsid w:val="00DA585C"/>
    <w:rsid w:val="00DA60FF"/>
    <w:rsid w:val="00DA63E7"/>
    <w:rsid w:val="00DA6503"/>
    <w:rsid w:val="00DB278D"/>
    <w:rsid w:val="00DC3281"/>
    <w:rsid w:val="00DD78DC"/>
    <w:rsid w:val="00DE7603"/>
    <w:rsid w:val="00E07119"/>
    <w:rsid w:val="00E624E1"/>
    <w:rsid w:val="00EB060E"/>
    <w:rsid w:val="00EC6F92"/>
    <w:rsid w:val="00EE7E69"/>
    <w:rsid w:val="00F010E7"/>
    <w:rsid w:val="00F055A1"/>
    <w:rsid w:val="00F05E12"/>
    <w:rsid w:val="00F069E1"/>
    <w:rsid w:val="00F10A93"/>
    <w:rsid w:val="00F14A41"/>
    <w:rsid w:val="00F2180C"/>
    <w:rsid w:val="00F42352"/>
    <w:rsid w:val="00F542FD"/>
    <w:rsid w:val="00F64AA8"/>
    <w:rsid w:val="00F76FA8"/>
    <w:rsid w:val="00F7732D"/>
    <w:rsid w:val="00F7761F"/>
    <w:rsid w:val="00F87735"/>
    <w:rsid w:val="00F9704D"/>
    <w:rsid w:val="00FD0AFC"/>
    <w:rsid w:val="00FE2598"/>
    <w:rsid w:val="00FF0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F95C7"/>
  <w15:docId w15:val="{CAF0432D-67CD-434D-9E41-4DAF8900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BF64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E624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793E5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Ingress">
    <w:name w:val="Ingress"/>
    <w:basedOn w:val="Normal"/>
    <w:uiPriority w:val="99"/>
    <w:rsid w:val="00A2666B"/>
    <w:pPr>
      <w:autoSpaceDE w:val="0"/>
      <w:autoSpaceDN w:val="0"/>
      <w:adjustRightInd w:val="0"/>
      <w:spacing w:after="0" w:line="288" w:lineRule="auto"/>
      <w:textAlignment w:val="center"/>
    </w:pPr>
    <w:rPr>
      <w:rFonts w:ascii="Arial" w:hAnsi="Arial" w:cs="Arial"/>
      <w:color w:val="000000"/>
      <w:spacing w:val="-2"/>
      <w:sz w:val="20"/>
      <w:szCs w:val="20"/>
    </w:rPr>
  </w:style>
  <w:style w:type="paragraph" w:styleId="Brdtext">
    <w:name w:val="Body Text"/>
    <w:basedOn w:val="Normal"/>
    <w:link w:val="BrdtextChar"/>
    <w:uiPriority w:val="99"/>
    <w:rsid w:val="00A2666B"/>
    <w:pPr>
      <w:autoSpaceDE w:val="0"/>
      <w:autoSpaceDN w:val="0"/>
      <w:adjustRightInd w:val="0"/>
      <w:spacing w:after="0" w:line="220" w:lineRule="atLeast"/>
      <w:textAlignment w:val="center"/>
    </w:pPr>
    <w:rPr>
      <w:rFonts w:ascii="Times New Roman" w:hAnsi="Times New Roman" w:cs="Times New Roman"/>
      <w:color w:val="000000"/>
      <w:sz w:val="18"/>
      <w:szCs w:val="18"/>
    </w:rPr>
  </w:style>
  <w:style w:type="character" w:customStyle="1" w:styleId="BrdtextChar">
    <w:name w:val="Brödtext Char"/>
    <w:basedOn w:val="Standardstycketeckensnitt"/>
    <w:link w:val="Brdtext"/>
    <w:uiPriority w:val="99"/>
    <w:rsid w:val="00A2666B"/>
    <w:rPr>
      <w:rFonts w:ascii="Times New Roman" w:hAnsi="Times New Roman" w:cs="Times New Roman"/>
      <w:color w:val="000000"/>
      <w:sz w:val="18"/>
      <w:szCs w:val="18"/>
    </w:rPr>
  </w:style>
  <w:style w:type="paragraph" w:customStyle="1" w:styleId="Litenrubrikomslag">
    <w:name w:val="Liten rubrik omslag"/>
    <w:basedOn w:val="Normal"/>
    <w:uiPriority w:val="99"/>
    <w:rsid w:val="00A2666B"/>
    <w:pPr>
      <w:autoSpaceDE w:val="0"/>
      <w:autoSpaceDN w:val="0"/>
      <w:adjustRightInd w:val="0"/>
      <w:spacing w:after="0" w:line="288" w:lineRule="auto"/>
      <w:textAlignment w:val="center"/>
    </w:pPr>
    <w:rPr>
      <w:rFonts w:ascii="Arial Black" w:hAnsi="Arial Black" w:cs="Arial Black"/>
      <w:caps/>
      <w:color w:val="007597"/>
      <w:sz w:val="20"/>
      <w:szCs w:val="20"/>
    </w:rPr>
  </w:style>
  <w:style w:type="paragraph" w:customStyle="1" w:styleId="Mellanrubrik">
    <w:name w:val="Mellanrubrik"/>
    <w:basedOn w:val="Litenrubrikomslag"/>
    <w:uiPriority w:val="99"/>
    <w:rsid w:val="00A2666B"/>
  </w:style>
  <w:style w:type="paragraph" w:customStyle="1" w:styleId="Rubrikinsida">
    <w:name w:val="Rubrik insida"/>
    <w:basedOn w:val="Normal"/>
    <w:uiPriority w:val="99"/>
    <w:rsid w:val="001F1AFC"/>
    <w:pPr>
      <w:autoSpaceDE w:val="0"/>
      <w:autoSpaceDN w:val="0"/>
      <w:adjustRightInd w:val="0"/>
      <w:spacing w:after="0" w:line="288" w:lineRule="auto"/>
      <w:textAlignment w:val="center"/>
    </w:pPr>
    <w:rPr>
      <w:rFonts w:ascii="Arial Black" w:hAnsi="Arial Black" w:cs="Arial Black"/>
      <w:color w:val="000000"/>
      <w:spacing w:val="-8"/>
      <w:sz w:val="40"/>
      <w:szCs w:val="40"/>
    </w:rPr>
  </w:style>
  <w:style w:type="paragraph" w:styleId="Sidhuvud">
    <w:name w:val="header"/>
    <w:basedOn w:val="Normal"/>
    <w:link w:val="SidhuvudChar"/>
    <w:uiPriority w:val="99"/>
    <w:unhideWhenUsed/>
    <w:rsid w:val="001F1AF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F1AFC"/>
  </w:style>
  <w:style w:type="paragraph" w:styleId="Sidfot">
    <w:name w:val="footer"/>
    <w:basedOn w:val="Normal"/>
    <w:link w:val="SidfotChar"/>
    <w:uiPriority w:val="99"/>
    <w:unhideWhenUsed/>
    <w:rsid w:val="001F1AF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F1AFC"/>
  </w:style>
  <w:style w:type="paragraph" w:styleId="Ballongtext">
    <w:name w:val="Balloon Text"/>
    <w:basedOn w:val="Normal"/>
    <w:link w:val="BallongtextChar"/>
    <w:uiPriority w:val="99"/>
    <w:semiHidden/>
    <w:unhideWhenUsed/>
    <w:rsid w:val="001F1AF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F1AFC"/>
    <w:rPr>
      <w:rFonts w:ascii="Tahoma" w:hAnsi="Tahoma" w:cs="Tahoma"/>
      <w:sz w:val="16"/>
      <w:szCs w:val="16"/>
    </w:rPr>
  </w:style>
  <w:style w:type="paragraph" w:customStyle="1" w:styleId="Kontakt">
    <w:name w:val="Kontakt"/>
    <w:basedOn w:val="Normal"/>
    <w:uiPriority w:val="99"/>
    <w:rsid w:val="00486C36"/>
    <w:pPr>
      <w:autoSpaceDE w:val="0"/>
      <w:autoSpaceDN w:val="0"/>
      <w:adjustRightInd w:val="0"/>
      <w:spacing w:after="0" w:line="288" w:lineRule="auto"/>
      <w:jc w:val="center"/>
      <w:textAlignment w:val="center"/>
    </w:pPr>
    <w:rPr>
      <w:rFonts w:ascii="Arial" w:hAnsi="Arial" w:cs="Arial"/>
      <w:color w:val="000000"/>
      <w:sz w:val="18"/>
      <w:szCs w:val="18"/>
    </w:rPr>
  </w:style>
  <w:style w:type="table" w:styleId="Tabellrutnt">
    <w:name w:val="Table Grid"/>
    <w:basedOn w:val="Normaltabell"/>
    <w:uiPriority w:val="59"/>
    <w:rsid w:val="0048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lmntstyckeformat">
    <w:name w:val="[Allmänt styckeformat]"/>
    <w:basedOn w:val="Normal"/>
    <w:uiPriority w:val="99"/>
    <w:rsid w:val="006A1909"/>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Mellanrubrikmindre">
    <w:name w:val="Mellanrubrik mindre"/>
    <w:basedOn w:val="Normal"/>
    <w:uiPriority w:val="99"/>
    <w:rsid w:val="000039F2"/>
    <w:pPr>
      <w:autoSpaceDE w:val="0"/>
      <w:autoSpaceDN w:val="0"/>
      <w:adjustRightInd w:val="0"/>
      <w:spacing w:after="0" w:line="240" w:lineRule="atLeast"/>
      <w:textAlignment w:val="center"/>
    </w:pPr>
    <w:rPr>
      <w:rFonts w:ascii="Arial" w:hAnsi="Arial" w:cs="Arial"/>
      <w:b/>
      <w:bCs/>
      <w:color w:val="000000"/>
      <w:spacing w:val="-2"/>
      <w:sz w:val="18"/>
      <w:szCs w:val="18"/>
    </w:rPr>
  </w:style>
  <w:style w:type="paragraph" w:customStyle="1" w:styleId="Rubrikstor">
    <w:name w:val="Rubrik stor"/>
    <w:basedOn w:val="Normal"/>
    <w:uiPriority w:val="99"/>
    <w:rsid w:val="00DA6503"/>
    <w:pPr>
      <w:autoSpaceDE w:val="0"/>
      <w:autoSpaceDN w:val="0"/>
      <w:adjustRightInd w:val="0"/>
      <w:spacing w:after="0" w:line="1020" w:lineRule="atLeast"/>
      <w:textAlignment w:val="center"/>
    </w:pPr>
    <w:rPr>
      <w:rFonts w:ascii="Arial Black" w:hAnsi="Arial Black" w:cs="Arial Black"/>
      <w:color w:val="A8FFE8"/>
      <w:spacing w:val="-19"/>
      <w:sz w:val="96"/>
      <w:szCs w:val="96"/>
    </w:rPr>
  </w:style>
  <w:style w:type="paragraph" w:customStyle="1" w:styleId="bildtext">
    <w:name w:val="bildtext"/>
    <w:basedOn w:val="Normal"/>
    <w:uiPriority w:val="99"/>
    <w:rsid w:val="008855B7"/>
    <w:pPr>
      <w:autoSpaceDE w:val="0"/>
      <w:autoSpaceDN w:val="0"/>
      <w:adjustRightInd w:val="0"/>
      <w:spacing w:after="0" w:line="180" w:lineRule="atLeast"/>
      <w:jc w:val="center"/>
      <w:textAlignment w:val="center"/>
    </w:pPr>
    <w:rPr>
      <w:rFonts w:ascii="Arial Narrow" w:hAnsi="Arial Narrow" w:cs="Arial Narrow"/>
      <w:color w:val="000000"/>
      <w:sz w:val="16"/>
      <w:szCs w:val="16"/>
    </w:rPr>
  </w:style>
  <w:style w:type="character" w:customStyle="1" w:styleId="Rubrik2Char">
    <w:name w:val="Rubrik 2 Char"/>
    <w:basedOn w:val="Standardstycketeckensnitt"/>
    <w:link w:val="Rubrik2"/>
    <w:uiPriority w:val="9"/>
    <w:rsid w:val="00E624E1"/>
    <w:rPr>
      <w:rFonts w:asciiTheme="majorHAnsi" w:eastAsiaTheme="majorEastAsia" w:hAnsiTheme="majorHAnsi" w:cstheme="majorBidi"/>
      <w:b/>
      <w:bCs/>
      <w:color w:val="4F81BD" w:themeColor="accent1"/>
      <w:sz w:val="26"/>
      <w:szCs w:val="26"/>
    </w:rPr>
  </w:style>
  <w:style w:type="paragraph" w:styleId="Liststycke">
    <w:name w:val="List Paragraph"/>
    <w:basedOn w:val="Normal"/>
    <w:uiPriority w:val="34"/>
    <w:qFormat/>
    <w:rsid w:val="00E624E1"/>
    <w:pPr>
      <w:ind w:left="720"/>
      <w:contextualSpacing/>
    </w:pPr>
  </w:style>
  <w:style w:type="paragraph" w:customStyle="1" w:styleId="Brd1">
    <w:name w:val="Bröd 1"/>
    <w:next w:val="Brd2"/>
    <w:uiPriority w:val="99"/>
    <w:qFormat/>
    <w:rsid w:val="006931F7"/>
    <w:pPr>
      <w:autoSpaceDE w:val="0"/>
      <w:autoSpaceDN w:val="0"/>
      <w:adjustRightInd w:val="0"/>
      <w:spacing w:after="0" w:line="280" w:lineRule="atLeast"/>
      <w:textAlignment w:val="center"/>
    </w:pPr>
    <w:rPr>
      <w:rFonts w:ascii="Georgia" w:hAnsi="Georgia" w:cs="Minion Pro"/>
      <w:color w:val="000000"/>
      <w:sz w:val="21"/>
    </w:rPr>
  </w:style>
  <w:style w:type="paragraph" w:customStyle="1" w:styleId="Brd2">
    <w:name w:val="Bröd 2"/>
    <w:basedOn w:val="Brd1"/>
    <w:uiPriority w:val="99"/>
    <w:qFormat/>
    <w:rsid w:val="006931F7"/>
    <w:pPr>
      <w:ind w:firstLine="227"/>
    </w:pPr>
  </w:style>
  <w:style w:type="paragraph" w:styleId="Beskrivning">
    <w:name w:val="caption"/>
    <w:basedOn w:val="Normal"/>
    <w:next w:val="Normal"/>
    <w:uiPriority w:val="35"/>
    <w:qFormat/>
    <w:rsid w:val="006931F7"/>
    <w:pPr>
      <w:spacing w:line="240" w:lineRule="auto"/>
    </w:pPr>
    <w:rPr>
      <w:rFonts w:ascii="Times New Roman" w:eastAsia="Times New Roman" w:hAnsi="Times New Roman" w:cs="Times New Roman"/>
      <w:i/>
      <w:iCs/>
      <w:color w:val="1F497D"/>
      <w:sz w:val="18"/>
      <w:szCs w:val="18"/>
      <w:lang w:eastAsia="sv-SE"/>
    </w:rPr>
  </w:style>
  <w:style w:type="character" w:customStyle="1" w:styleId="Rubrik3Char">
    <w:name w:val="Rubrik 3 Char"/>
    <w:basedOn w:val="Standardstycketeckensnitt"/>
    <w:link w:val="Rubrik3"/>
    <w:uiPriority w:val="9"/>
    <w:semiHidden/>
    <w:rsid w:val="00793E57"/>
    <w:rPr>
      <w:rFonts w:asciiTheme="majorHAnsi" w:eastAsiaTheme="majorEastAsia" w:hAnsiTheme="majorHAnsi" w:cstheme="majorBidi"/>
      <w:color w:val="243F60" w:themeColor="accent1" w:themeShade="7F"/>
      <w:sz w:val="24"/>
      <w:szCs w:val="24"/>
    </w:rPr>
  </w:style>
  <w:style w:type="paragraph" w:customStyle="1" w:styleId="Normal1">
    <w:name w:val="Normal1"/>
    <w:basedOn w:val="Normal"/>
    <w:rsid w:val="00793E5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793E57"/>
    <w:rPr>
      <w:color w:val="0000FF"/>
      <w:u w:val="single"/>
    </w:rPr>
  </w:style>
  <w:style w:type="character" w:styleId="Stark">
    <w:name w:val="Strong"/>
    <w:basedOn w:val="Standardstycketeckensnitt"/>
    <w:uiPriority w:val="22"/>
    <w:qFormat/>
    <w:rsid w:val="00793E57"/>
    <w:rPr>
      <w:b/>
      <w:bCs/>
    </w:rPr>
  </w:style>
  <w:style w:type="character" w:customStyle="1" w:styleId="nyxbildtext">
    <w:name w:val="nyxbildtext"/>
    <w:basedOn w:val="Standardstycketeckensnitt"/>
    <w:rsid w:val="00793E57"/>
  </w:style>
  <w:style w:type="character" w:styleId="Kommentarsreferens">
    <w:name w:val="annotation reference"/>
    <w:basedOn w:val="Standardstycketeckensnitt"/>
    <w:uiPriority w:val="99"/>
    <w:semiHidden/>
    <w:unhideWhenUsed/>
    <w:rsid w:val="00B321CE"/>
    <w:rPr>
      <w:sz w:val="16"/>
      <w:szCs w:val="16"/>
    </w:rPr>
  </w:style>
  <w:style w:type="paragraph" w:styleId="Kommentarer">
    <w:name w:val="annotation text"/>
    <w:basedOn w:val="Normal"/>
    <w:link w:val="KommentarerChar"/>
    <w:uiPriority w:val="99"/>
    <w:unhideWhenUsed/>
    <w:rsid w:val="00B321CE"/>
    <w:pPr>
      <w:spacing w:line="240" w:lineRule="auto"/>
    </w:pPr>
    <w:rPr>
      <w:sz w:val="20"/>
      <w:szCs w:val="20"/>
    </w:rPr>
  </w:style>
  <w:style w:type="character" w:customStyle="1" w:styleId="KommentarerChar">
    <w:name w:val="Kommentarer Char"/>
    <w:basedOn w:val="Standardstycketeckensnitt"/>
    <w:link w:val="Kommentarer"/>
    <w:uiPriority w:val="99"/>
    <w:rsid w:val="00B321CE"/>
    <w:rPr>
      <w:sz w:val="20"/>
      <w:szCs w:val="20"/>
    </w:rPr>
  </w:style>
  <w:style w:type="paragraph" w:styleId="Kommentarsmne">
    <w:name w:val="annotation subject"/>
    <w:basedOn w:val="Kommentarer"/>
    <w:next w:val="Kommentarer"/>
    <w:link w:val="KommentarsmneChar"/>
    <w:uiPriority w:val="99"/>
    <w:semiHidden/>
    <w:unhideWhenUsed/>
    <w:rsid w:val="00B321CE"/>
    <w:rPr>
      <w:b/>
      <w:bCs/>
    </w:rPr>
  </w:style>
  <w:style w:type="character" w:customStyle="1" w:styleId="KommentarsmneChar">
    <w:name w:val="Kommentarsämne Char"/>
    <w:basedOn w:val="KommentarerChar"/>
    <w:link w:val="Kommentarsmne"/>
    <w:uiPriority w:val="99"/>
    <w:semiHidden/>
    <w:rsid w:val="00B321CE"/>
    <w:rPr>
      <w:b/>
      <w:bCs/>
      <w:sz w:val="20"/>
      <w:szCs w:val="20"/>
    </w:rPr>
  </w:style>
  <w:style w:type="paragraph" w:styleId="Normalwebb">
    <w:name w:val="Normal (Web)"/>
    <w:basedOn w:val="Normal"/>
    <w:uiPriority w:val="99"/>
    <w:semiHidden/>
    <w:unhideWhenUsed/>
    <w:rsid w:val="003A273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Rubrik1Char">
    <w:name w:val="Rubrik 1 Char"/>
    <w:basedOn w:val="Standardstycketeckensnitt"/>
    <w:link w:val="Rubrik1"/>
    <w:uiPriority w:val="9"/>
    <w:rsid w:val="00BF6477"/>
    <w:rPr>
      <w:rFonts w:asciiTheme="majorHAnsi" w:eastAsiaTheme="majorEastAsia" w:hAnsiTheme="majorHAnsi" w:cstheme="majorBidi"/>
      <w:color w:val="365F91" w:themeColor="accent1" w:themeShade="BF"/>
      <w:sz w:val="32"/>
      <w:szCs w:val="32"/>
    </w:rPr>
  </w:style>
  <w:style w:type="character" w:styleId="AnvndHyperlnk">
    <w:name w:val="FollowedHyperlink"/>
    <w:basedOn w:val="Standardstycketeckensnitt"/>
    <w:uiPriority w:val="99"/>
    <w:semiHidden/>
    <w:unhideWhenUsed/>
    <w:rsid w:val="00767A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12238">
      <w:bodyDiv w:val="1"/>
      <w:marLeft w:val="0"/>
      <w:marRight w:val="0"/>
      <w:marTop w:val="0"/>
      <w:marBottom w:val="0"/>
      <w:divBdr>
        <w:top w:val="none" w:sz="0" w:space="0" w:color="auto"/>
        <w:left w:val="none" w:sz="0" w:space="0" w:color="auto"/>
        <w:bottom w:val="none" w:sz="0" w:space="0" w:color="auto"/>
        <w:right w:val="none" w:sz="0" w:space="0" w:color="auto"/>
      </w:divBdr>
    </w:div>
    <w:div w:id="1214660743">
      <w:bodyDiv w:val="1"/>
      <w:marLeft w:val="0"/>
      <w:marRight w:val="0"/>
      <w:marTop w:val="0"/>
      <w:marBottom w:val="0"/>
      <w:divBdr>
        <w:top w:val="none" w:sz="0" w:space="0" w:color="auto"/>
        <w:left w:val="none" w:sz="0" w:space="0" w:color="auto"/>
        <w:bottom w:val="none" w:sz="0" w:space="0" w:color="auto"/>
        <w:right w:val="none" w:sz="0" w:space="0" w:color="auto"/>
      </w:divBdr>
    </w:div>
    <w:div w:id="1754470738">
      <w:bodyDiv w:val="1"/>
      <w:marLeft w:val="0"/>
      <w:marRight w:val="0"/>
      <w:marTop w:val="0"/>
      <w:marBottom w:val="0"/>
      <w:divBdr>
        <w:top w:val="none" w:sz="0" w:space="0" w:color="auto"/>
        <w:left w:val="none" w:sz="0" w:space="0" w:color="auto"/>
        <w:bottom w:val="none" w:sz="0" w:space="0" w:color="auto"/>
        <w:right w:val="none" w:sz="0" w:space="0" w:color="auto"/>
      </w:divBdr>
    </w:div>
    <w:div w:id="1788040176">
      <w:bodyDiv w:val="1"/>
      <w:marLeft w:val="0"/>
      <w:marRight w:val="0"/>
      <w:marTop w:val="0"/>
      <w:marBottom w:val="0"/>
      <w:divBdr>
        <w:top w:val="none" w:sz="0" w:space="0" w:color="auto"/>
        <w:left w:val="none" w:sz="0" w:space="0" w:color="auto"/>
        <w:bottom w:val="none" w:sz="0" w:space="0" w:color="auto"/>
        <w:right w:val="none" w:sz="0" w:space="0" w:color="auto"/>
      </w:divBdr>
    </w:div>
    <w:div w:id="2012440939">
      <w:bodyDiv w:val="1"/>
      <w:marLeft w:val="0"/>
      <w:marRight w:val="0"/>
      <w:marTop w:val="0"/>
      <w:marBottom w:val="0"/>
      <w:divBdr>
        <w:top w:val="none" w:sz="0" w:space="0" w:color="auto"/>
        <w:left w:val="none" w:sz="0" w:space="0" w:color="auto"/>
        <w:bottom w:val="none" w:sz="0" w:space="0" w:color="auto"/>
        <w:right w:val="none" w:sz="0" w:space="0" w:color="auto"/>
      </w:divBdr>
      <w:divsChild>
        <w:div w:id="186994265">
          <w:marLeft w:val="0"/>
          <w:marRight w:val="0"/>
          <w:marTop w:val="0"/>
          <w:marBottom w:val="0"/>
          <w:divBdr>
            <w:top w:val="none" w:sz="0" w:space="0" w:color="auto"/>
            <w:left w:val="none" w:sz="0" w:space="0" w:color="auto"/>
            <w:bottom w:val="none" w:sz="0" w:space="0" w:color="auto"/>
            <w:right w:val="none" w:sz="0" w:space="0" w:color="auto"/>
          </w:divBdr>
          <w:divsChild>
            <w:div w:id="1624000424">
              <w:marLeft w:val="0"/>
              <w:marRight w:val="0"/>
              <w:marTop w:val="0"/>
              <w:marBottom w:val="0"/>
              <w:divBdr>
                <w:top w:val="none" w:sz="0" w:space="0" w:color="auto"/>
                <w:left w:val="none" w:sz="0" w:space="0" w:color="auto"/>
                <w:bottom w:val="none" w:sz="0" w:space="0" w:color="auto"/>
                <w:right w:val="none" w:sz="0" w:space="0" w:color="auto"/>
              </w:divBdr>
            </w:div>
          </w:divsChild>
        </w:div>
        <w:div w:id="401954978">
          <w:marLeft w:val="0"/>
          <w:marRight w:val="0"/>
          <w:marTop w:val="0"/>
          <w:marBottom w:val="0"/>
          <w:divBdr>
            <w:top w:val="none" w:sz="0" w:space="0" w:color="auto"/>
            <w:left w:val="none" w:sz="0" w:space="0" w:color="auto"/>
            <w:bottom w:val="none" w:sz="0" w:space="0" w:color="auto"/>
            <w:right w:val="none" w:sz="0" w:space="0" w:color="auto"/>
          </w:divBdr>
        </w:div>
        <w:div w:id="1130704198">
          <w:marLeft w:val="0"/>
          <w:marRight w:val="0"/>
          <w:marTop w:val="0"/>
          <w:marBottom w:val="0"/>
          <w:divBdr>
            <w:top w:val="none" w:sz="0" w:space="0" w:color="auto"/>
            <w:left w:val="none" w:sz="0" w:space="0" w:color="auto"/>
            <w:bottom w:val="none" w:sz="0" w:space="0" w:color="auto"/>
            <w:right w:val="none" w:sz="0" w:space="0" w:color="auto"/>
          </w:divBdr>
          <w:divsChild>
            <w:div w:id="1468546668">
              <w:marLeft w:val="0"/>
              <w:marRight w:val="0"/>
              <w:marTop w:val="0"/>
              <w:marBottom w:val="0"/>
              <w:divBdr>
                <w:top w:val="none" w:sz="0" w:space="0" w:color="auto"/>
                <w:left w:val="none" w:sz="0" w:space="0" w:color="auto"/>
                <w:bottom w:val="none" w:sz="0" w:space="0" w:color="auto"/>
                <w:right w:val="none" w:sz="0" w:space="0" w:color="auto"/>
              </w:divBdr>
            </w:div>
          </w:divsChild>
        </w:div>
        <w:div w:id="1195772942">
          <w:marLeft w:val="0"/>
          <w:marRight w:val="0"/>
          <w:marTop w:val="0"/>
          <w:marBottom w:val="0"/>
          <w:divBdr>
            <w:top w:val="none" w:sz="0" w:space="0" w:color="auto"/>
            <w:left w:val="none" w:sz="0" w:space="0" w:color="auto"/>
            <w:bottom w:val="none" w:sz="0" w:space="0" w:color="auto"/>
            <w:right w:val="none" w:sz="0" w:space="0" w:color="auto"/>
          </w:divBdr>
        </w:div>
        <w:div w:id="1437486175">
          <w:marLeft w:val="0"/>
          <w:marRight w:val="0"/>
          <w:marTop w:val="0"/>
          <w:marBottom w:val="0"/>
          <w:divBdr>
            <w:top w:val="none" w:sz="0" w:space="0" w:color="auto"/>
            <w:left w:val="none" w:sz="0" w:space="0" w:color="auto"/>
            <w:bottom w:val="none" w:sz="0" w:space="0" w:color="auto"/>
            <w:right w:val="none" w:sz="0" w:space="0" w:color="auto"/>
          </w:divBdr>
        </w:div>
        <w:div w:id="1684624882">
          <w:marLeft w:val="0"/>
          <w:marRight w:val="0"/>
          <w:marTop w:val="0"/>
          <w:marBottom w:val="0"/>
          <w:divBdr>
            <w:top w:val="none" w:sz="0" w:space="0" w:color="auto"/>
            <w:left w:val="none" w:sz="0" w:space="0" w:color="auto"/>
            <w:bottom w:val="none" w:sz="0" w:space="0" w:color="auto"/>
            <w:right w:val="none" w:sz="0" w:space="0" w:color="auto"/>
          </w:divBdr>
        </w:div>
        <w:div w:id="1705406165">
          <w:marLeft w:val="0"/>
          <w:marRight w:val="0"/>
          <w:marTop w:val="0"/>
          <w:marBottom w:val="0"/>
          <w:divBdr>
            <w:top w:val="none" w:sz="0" w:space="0" w:color="auto"/>
            <w:left w:val="none" w:sz="0" w:space="0" w:color="auto"/>
            <w:bottom w:val="none" w:sz="0" w:space="0" w:color="auto"/>
            <w:right w:val="none" w:sz="0" w:space="0" w:color="auto"/>
          </w:divBdr>
          <w:divsChild>
            <w:div w:id="184054508">
              <w:marLeft w:val="0"/>
              <w:marRight w:val="0"/>
              <w:marTop w:val="0"/>
              <w:marBottom w:val="0"/>
              <w:divBdr>
                <w:top w:val="none" w:sz="0" w:space="0" w:color="auto"/>
                <w:left w:val="none" w:sz="0" w:space="0" w:color="auto"/>
                <w:bottom w:val="none" w:sz="0" w:space="0" w:color="auto"/>
                <w:right w:val="none" w:sz="0" w:space="0" w:color="auto"/>
              </w:divBdr>
            </w:div>
          </w:divsChild>
        </w:div>
        <w:div w:id="189407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lantmateriet.se/sv/Fastigheter/Andra-fastighet/Tillgang-till-annans-mark/Servitut/" TargetMode="External"/><Relationship Id="rId18" Type="http://schemas.openxmlformats.org/officeDocument/2006/relationships/image" Target="media/image6.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avloppsguiden.se/" TargetMode="External"/><Relationship Id="rId7" Type="http://schemas.openxmlformats.org/officeDocument/2006/relationships/diagramData" Target="diagrams/data1.xml"/><Relationship Id="rId12" Type="http://schemas.openxmlformats.org/officeDocument/2006/relationships/hyperlink" Target="https://vaguiden.se/marknadsoversikt/"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s://www.havochvatten.se/hav/fiske--fritid/miljopaverkan/avlopp/information-till-fastighetsagare-om-sma-avlopp.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Colors" Target="diagrams/colors1.xml"/><Relationship Id="rId19" Type="http://schemas.openxmlformats.org/officeDocument/2006/relationships/hyperlink" Target="https://vaguiden.se/marknadsoversikt/"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2.jpeg"/><Relationship Id="rId22" Type="http://schemas.openxmlformats.org/officeDocument/2006/relationships/hyperlink" Target="https://www.lantmateriet.se/sv/Fastigheter/Andra-fastighet/Tillgang-till-annans-mark/Servitut/" TargetMode="External"/><Relationship Id="rId27" Type="http://schemas.openxmlformats.org/officeDocument/2006/relationships/header" Target="header3.xm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daro\AppData\Local\Packages\Microsoft.MicrosoftEdge_8wekyb3d8bbwe\TempState\Downloads\info-avlopp-tillsyn-luftningsror%20(1).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2DE890C-3C47-41FC-9E40-52D8F43242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sv-SE"/>
        </a:p>
      </dgm:t>
    </dgm:pt>
    <dgm:pt modelId="{866391F5-7553-489B-86CB-3703922C7308}">
      <dgm:prSet phldrT="[Text]" custT="1"/>
      <dgm:spPr/>
      <dgm:t>
        <a:bodyPr/>
        <a:lstStyle/>
        <a:p>
          <a:r>
            <a:rPr lang="sv-SE" sz="900">
              <a:latin typeface="Arial" panose="020B0604020202020204" pitchFamily="34" charset="0"/>
              <a:cs typeface="Arial" panose="020B0604020202020204" pitchFamily="34" charset="0"/>
            </a:rPr>
            <a:t>Skyddsnivå</a:t>
          </a:r>
        </a:p>
      </dgm:t>
    </dgm:pt>
    <dgm:pt modelId="{DE89E157-50AA-4590-A8BF-17D32B972695}" type="parTrans" cxnId="{4E7F1981-44EF-4EEA-B342-7D9CBFB61B6E}">
      <dgm:prSet/>
      <dgm:spPr/>
      <dgm:t>
        <a:bodyPr/>
        <a:lstStyle/>
        <a:p>
          <a:endParaRPr lang="sv-SE"/>
        </a:p>
      </dgm:t>
    </dgm:pt>
    <dgm:pt modelId="{42DD53D8-E97A-492C-A657-60A6BE43CA1E}" type="sibTrans" cxnId="{4E7F1981-44EF-4EEA-B342-7D9CBFB61B6E}">
      <dgm:prSet/>
      <dgm:spPr/>
      <dgm:t>
        <a:bodyPr/>
        <a:lstStyle/>
        <a:p>
          <a:endParaRPr lang="sv-SE"/>
        </a:p>
      </dgm:t>
    </dgm:pt>
    <dgm:pt modelId="{3A533A46-2B00-4551-B3B7-C386A2B19E08}" type="asst">
      <dgm:prSet phldrT="[Text]" custT="1"/>
      <dgm:spPr/>
      <dgm:t>
        <a:bodyPr/>
        <a:lstStyle/>
        <a:p>
          <a:r>
            <a:rPr lang="sv-SE" sz="900">
              <a:latin typeface="Arial" panose="020B0604020202020204" pitchFamily="34" charset="0"/>
              <a:cs typeface="Arial" panose="020B0604020202020204" pitchFamily="34" charset="0"/>
            </a:rPr>
            <a:t>Hälsoskydd - risk för smittspridning</a:t>
          </a:r>
        </a:p>
      </dgm:t>
    </dgm:pt>
    <dgm:pt modelId="{9AA081C7-2AED-4467-A333-BA85C6268EBA}" type="parTrans" cxnId="{2F1AC206-9020-4980-A2D1-13F34669852C}">
      <dgm:prSet/>
      <dgm:spPr/>
      <dgm:t>
        <a:bodyPr/>
        <a:lstStyle/>
        <a:p>
          <a:endParaRPr lang="sv-SE"/>
        </a:p>
      </dgm:t>
    </dgm:pt>
    <dgm:pt modelId="{AD85ACDA-7B6F-4675-95CE-D017CAC0E71A}" type="sibTrans" cxnId="{2F1AC206-9020-4980-A2D1-13F34669852C}">
      <dgm:prSet/>
      <dgm:spPr/>
      <dgm:t>
        <a:bodyPr/>
        <a:lstStyle/>
        <a:p>
          <a:endParaRPr lang="sv-SE"/>
        </a:p>
      </dgm:t>
    </dgm:pt>
    <dgm:pt modelId="{43B3A32E-8B3D-4E56-B29A-6CAD244E98B6}">
      <dgm:prSet phldrT="[Text]" custT="1"/>
      <dgm:spPr/>
      <dgm:t>
        <a:bodyPr/>
        <a:lstStyle/>
        <a:p>
          <a:r>
            <a:rPr lang="sv-SE" sz="900">
              <a:latin typeface="Arial" panose="020B0604020202020204" pitchFamily="34" charset="0"/>
              <a:cs typeface="Arial" panose="020B0604020202020204" pitchFamily="34" charset="0"/>
            </a:rPr>
            <a:t>Platsens förutsättningar</a:t>
          </a:r>
        </a:p>
      </dgm:t>
    </dgm:pt>
    <dgm:pt modelId="{B3E1BEA0-63C9-4F40-B15C-D3362BC9AF95}" type="parTrans" cxnId="{8A7AF1D6-E423-4EF4-8FE8-0947C03EEC47}">
      <dgm:prSet/>
      <dgm:spPr/>
      <dgm:t>
        <a:bodyPr/>
        <a:lstStyle/>
        <a:p>
          <a:endParaRPr lang="sv-SE"/>
        </a:p>
      </dgm:t>
    </dgm:pt>
    <dgm:pt modelId="{011E56A2-381F-4E9B-AFD1-03CED1E6FFAE}" type="sibTrans" cxnId="{8A7AF1D6-E423-4EF4-8FE8-0947C03EEC47}">
      <dgm:prSet/>
      <dgm:spPr/>
      <dgm:t>
        <a:bodyPr/>
        <a:lstStyle/>
        <a:p>
          <a:endParaRPr lang="sv-SE"/>
        </a:p>
      </dgm:t>
    </dgm:pt>
    <dgm:pt modelId="{291D8422-E960-45DB-BEDD-21B96DC3D7B5}" type="asst">
      <dgm:prSet custT="1"/>
      <dgm:spPr/>
      <dgm:t>
        <a:bodyPr/>
        <a:lstStyle/>
        <a:p>
          <a:r>
            <a:rPr lang="sv-SE" sz="900">
              <a:latin typeface="Arial" panose="020B0604020202020204" pitchFamily="34" charset="0"/>
              <a:cs typeface="Arial" panose="020B0604020202020204" pitchFamily="34" charset="0"/>
            </a:rPr>
            <a:t>Miljöskydd - risk för påverkan på grund- eller ytvatten genom exempelvis övergödning</a:t>
          </a:r>
        </a:p>
      </dgm:t>
    </dgm:pt>
    <dgm:pt modelId="{CD3F1444-5BBD-4EB2-A1E3-EB51CD80C01E}" type="parTrans" cxnId="{E28F2E0D-A17A-4598-9373-8B39C808E954}">
      <dgm:prSet/>
      <dgm:spPr/>
      <dgm:t>
        <a:bodyPr/>
        <a:lstStyle/>
        <a:p>
          <a:endParaRPr lang="sv-SE"/>
        </a:p>
      </dgm:t>
    </dgm:pt>
    <dgm:pt modelId="{788FEF1F-B405-486C-8954-4D64BD1A226F}" type="sibTrans" cxnId="{E28F2E0D-A17A-4598-9373-8B39C808E954}">
      <dgm:prSet/>
      <dgm:spPr/>
      <dgm:t>
        <a:bodyPr/>
        <a:lstStyle/>
        <a:p>
          <a:endParaRPr lang="sv-SE"/>
        </a:p>
      </dgm:t>
    </dgm:pt>
    <dgm:pt modelId="{5759112F-D246-4DDF-AC13-362AF71D0C33}">
      <dgm:prSet custT="1"/>
      <dgm:spPr/>
      <dgm:t>
        <a:bodyPr/>
        <a:lstStyle/>
        <a:p>
          <a:r>
            <a:rPr lang="sv-SE" sz="900">
              <a:latin typeface="Arial" panose="020B0604020202020204" pitchFamily="34" charset="0"/>
              <a:cs typeface="Arial" panose="020B0604020202020204" pitchFamily="34" charset="0"/>
            </a:rPr>
            <a:t>Är avståndet till dricksvattentäkter tillräckligt?  Se informationsblad 5 </a:t>
          </a:r>
          <a:r>
            <a:rPr lang="sv-SE" sz="900" i="1">
              <a:latin typeface="Arial" panose="020B0604020202020204" pitchFamily="34" charset="0"/>
              <a:cs typeface="Arial" panose="020B0604020202020204" pitchFamily="34" charset="0"/>
            </a:rPr>
            <a:t>Skydd av dricksvatten</a:t>
          </a:r>
          <a:r>
            <a:rPr lang="sv-SE" sz="900">
              <a:latin typeface="Arial" panose="020B0604020202020204" pitchFamily="34" charset="0"/>
              <a:cs typeface="Arial" panose="020B0604020202020204" pitchFamily="34" charset="0"/>
            </a:rPr>
            <a:t>.</a:t>
          </a:r>
        </a:p>
      </dgm:t>
    </dgm:pt>
    <dgm:pt modelId="{E7FCD54D-EA55-4641-AB48-979A6D04437C}" type="parTrans" cxnId="{06B5712A-51AF-443A-810F-4D55D24E66AC}">
      <dgm:prSet/>
      <dgm:spPr/>
      <dgm:t>
        <a:bodyPr/>
        <a:lstStyle/>
        <a:p>
          <a:endParaRPr lang="sv-SE"/>
        </a:p>
      </dgm:t>
    </dgm:pt>
    <dgm:pt modelId="{73994575-E02D-430D-9DED-0C7BB507BD1C}" type="sibTrans" cxnId="{06B5712A-51AF-443A-810F-4D55D24E66AC}">
      <dgm:prSet/>
      <dgm:spPr/>
      <dgm:t>
        <a:bodyPr/>
        <a:lstStyle/>
        <a:p>
          <a:endParaRPr lang="sv-SE"/>
        </a:p>
      </dgm:t>
    </dgm:pt>
    <dgm:pt modelId="{6216E0F7-B5E4-4DD9-8F0B-9E1D4545137D}">
      <dgm:prSet custT="1"/>
      <dgm:spPr>
        <a:solidFill>
          <a:srgbClr val="00B0F0"/>
        </a:solidFill>
      </dgm:spPr>
      <dgm:t>
        <a:bodyPr/>
        <a:lstStyle/>
        <a:p>
          <a:r>
            <a:rPr lang="sv-SE" sz="900">
              <a:latin typeface="Arial" panose="020B0604020202020204" pitchFamily="34" charset="0"/>
              <a:cs typeface="Arial" panose="020B0604020202020204" pitchFamily="34" charset="0"/>
            </a:rPr>
            <a:t>För infiltrerande tekniker</a:t>
          </a:r>
        </a:p>
      </dgm:t>
    </dgm:pt>
    <dgm:pt modelId="{4ACEF4FA-C782-47B3-B8E9-4E0269FD25CE}" type="parTrans" cxnId="{36762DE3-521C-4E07-8BF1-7A4E54D78DC2}">
      <dgm:prSet/>
      <dgm:spPr/>
      <dgm:t>
        <a:bodyPr/>
        <a:lstStyle/>
        <a:p>
          <a:endParaRPr lang="sv-SE"/>
        </a:p>
      </dgm:t>
    </dgm:pt>
    <dgm:pt modelId="{4543C73B-9BC7-4A4D-9CA6-2D124D55FF8E}" type="sibTrans" cxnId="{36762DE3-521C-4E07-8BF1-7A4E54D78DC2}">
      <dgm:prSet/>
      <dgm:spPr/>
      <dgm:t>
        <a:bodyPr/>
        <a:lstStyle/>
        <a:p>
          <a:endParaRPr lang="sv-SE"/>
        </a:p>
      </dgm:t>
    </dgm:pt>
    <dgm:pt modelId="{453B9DD4-1170-4033-BEA3-ACD3153189DF}">
      <dgm:prSet custT="1"/>
      <dgm:spPr/>
      <dgm:t>
        <a:bodyPr/>
        <a:lstStyle/>
        <a:p>
          <a:r>
            <a:rPr lang="sv-SE" sz="900">
              <a:latin typeface="Arial" panose="020B0604020202020204" pitchFamily="34" charset="0"/>
              <a:cs typeface="Arial" panose="020B0604020202020204" pitchFamily="34" charset="0"/>
            </a:rPr>
            <a:t>Är marken tillräckligt genomsläpplig? </a:t>
          </a:r>
        </a:p>
        <a:p>
          <a:r>
            <a:rPr lang="sv-SE" sz="900">
              <a:latin typeface="Arial" panose="020B0604020202020204" pitchFamily="34" charset="0"/>
              <a:cs typeface="Arial" panose="020B0604020202020204" pitchFamily="34" charset="0"/>
            </a:rPr>
            <a:t>Se informationsblad 3 </a:t>
          </a:r>
          <a:r>
            <a:rPr lang="sv-SE" sz="900" i="1">
              <a:latin typeface="Arial" panose="020B0604020202020204" pitchFamily="34" charset="0"/>
              <a:cs typeface="Arial" panose="020B0604020202020204" pitchFamily="34" charset="0"/>
            </a:rPr>
            <a:t>Undersökning av mark och grundvattennivå.</a:t>
          </a:r>
        </a:p>
      </dgm:t>
    </dgm:pt>
    <dgm:pt modelId="{D5776F85-65C6-46A2-B69B-49689A291962}" type="parTrans" cxnId="{40843021-DC71-4F11-A638-616D544A6545}">
      <dgm:prSet/>
      <dgm:spPr/>
      <dgm:t>
        <a:bodyPr/>
        <a:lstStyle/>
        <a:p>
          <a:endParaRPr lang="sv-SE"/>
        </a:p>
      </dgm:t>
    </dgm:pt>
    <dgm:pt modelId="{2F09891A-53EC-41AD-B004-36DC308AFCFC}" type="sibTrans" cxnId="{40843021-DC71-4F11-A638-616D544A6545}">
      <dgm:prSet/>
      <dgm:spPr/>
      <dgm:t>
        <a:bodyPr/>
        <a:lstStyle/>
        <a:p>
          <a:endParaRPr lang="sv-SE"/>
        </a:p>
      </dgm:t>
    </dgm:pt>
    <dgm:pt modelId="{E606EF9D-C5E9-415F-861E-B74AA0C91116}">
      <dgm:prSet custT="1"/>
      <dgm:spPr/>
      <dgm:t>
        <a:bodyPr/>
        <a:lstStyle/>
        <a:p>
          <a:pPr algn="ctr"/>
          <a:r>
            <a:rPr lang="sv-SE" sz="900">
              <a:latin typeface="Arial" panose="020B0604020202020204" pitchFamily="34" charset="0"/>
              <a:cs typeface="Arial" panose="020B0604020202020204" pitchFamily="34" charset="0"/>
            </a:rPr>
            <a:t>Är avståndet till grundvattnet tillräckligt? Se informationsblad 6 </a:t>
          </a:r>
          <a:r>
            <a:rPr lang="sv-SE" sz="900" i="1">
              <a:latin typeface="Arial" panose="020B0604020202020204" pitchFamily="34" charset="0"/>
              <a:cs typeface="Arial" panose="020B0604020202020204" pitchFamily="34" charset="0"/>
            </a:rPr>
            <a:t>Bestämning av dimensionerande grundvattennivå</a:t>
          </a:r>
          <a:r>
            <a:rPr lang="sv-SE" sz="900">
              <a:latin typeface="Arial" panose="020B0604020202020204" pitchFamily="34" charset="0"/>
              <a:cs typeface="Arial" panose="020B0604020202020204" pitchFamily="34" charset="0"/>
            </a:rPr>
            <a:t>.</a:t>
          </a:r>
        </a:p>
      </dgm:t>
    </dgm:pt>
    <dgm:pt modelId="{C82A53D3-488A-4F42-81C6-CA867E7AC460}" type="parTrans" cxnId="{D1124F6D-D7FB-42F8-B4B8-476511373361}">
      <dgm:prSet/>
      <dgm:spPr/>
      <dgm:t>
        <a:bodyPr/>
        <a:lstStyle/>
        <a:p>
          <a:endParaRPr lang="sv-SE"/>
        </a:p>
      </dgm:t>
    </dgm:pt>
    <dgm:pt modelId="{823475EE-D648-4F45-9515-8957136D0BC6}" type="sibTrans" cxnId="{D1124F6D-D7FB-42F8-B4B8-476511373361}">
      <dgm:prSet/>
      <dgm:spPr/>
      <dgm:t>
        <a:bodyPr/>
        <a:lstStyle/>
        <a:p>
          <a:endParaRPr lang="sv-SE"/>
        </a:p>
      </dgm:t>
    </dgm:pt>
    <dgm:pt modelId="{8D6FD33D-F8B2-4B2D-8A8B-A860BD1147BC}">
      <dgm:prSet custT="1"/>
      <dgm:spPr/>
      <dgm:t>
        <a:bodyPr/>
        <a:lstStyle/>
        <a:p>
          <a:r>
            <a:rPr lang="sv-SE" sz="900">
              <a:latin typeface="Arial" panose="020B0604020202020204" pitchFamily="34" charset="0"/>
              <a:cs typeface="Arial" panose="020B0604020202020204" pitchFamily="34" charset="0"/>
            </a:rPr>
            <a:t>Uppnås övriga skydds-avstånd?</a:t>
          </a:r>
        </a:p>
        <a:p>
          <a:r>
            <a:rPr lang="sv-SE" sz="900">
              <a:latin typeface="Arial" panose="020B0604020202020204" pitchFamily="34" charset="0"/>
              <a:cs typeface="Arial" panose="020B0604020202020204" pitchFamily="34" charset="0"/>
            </a:rPr>
            <a:t>Se fig 2.</a:t>
          </a:r>
        </a:p>
      </dgm:t>
    </dgm:pt>
    <dgm:pt modelId="{1AF29CFF-C727-4180-8F46-506BA1791A11}" type="parTrans" cxnId="{07AA4678-9F83-4948-90A9-1D9AE9A98BB7}">
      <dgm:prSet/>
      <dgm:spPr/>
      <dgm:t>
        <a:bodyPr/>
        <a:lstStyle/>
        <a:p>
          <a:endParaRPr lang="sv-SE"/>
        </a:p>
      </dgm:t>
    </dgm:pt>
    <dgm:pt modelId="{02CE671C-7402-4C91-8D16-65E42FADE111}" type="sibTrans" cxnId="{07AA4678-9F83-4948-90A9-1D9AE9A98BB7}">
      <dgm:prSet/>
      <dgm:spPr/>
      <dgm:t>
        <a:bodyPr/>
        <a:lstStyle/>
        <a:p>
          <a:endParaRPr lang="sv-SE"/>
        </a:p>
      </dgm:t>
    </dgm:pt>
    <dgm:pt modelId="{813BADB1-301C-46AF-8B52-B14CF9567322}">
      <dgm:prSet custT="1"/>
      <dgm:spPr/>
      <dgm:t>
        <a:bodyPr/>
        <a:lstStyle/>
        <a:p>
          <a:r>
            <a:rPr lang="sv-SE" sz="900">
              <a:latin typeface="Arial" panose="020B0604020202020204" pitchFamily="34" charset="0"/>
              <a:cs typeface="Arial" panose="020B0604020202020204" pitchFamily="34" charset="0"/>
            </a:rPr>
            <a:t>Är </a:t>
          </a:r>
          <a:r>
            <a:rPr lang="sv-SE" sz="900">
              <a:solidFill>
                <a:schemeClr val="bg1"/>
              </a:solidFill>
              <a:latin typeface="Arial" panose="020B0604020202020204" pitchFamily="34" charset="0"/>
              <a:cs typeface="Arial" panose="020B0604020202020204" pitchFamily="34" charset="0"/>
            </a:rPr>
            <a:t>kvaliteten </a:t>
          </a:r>
          <a:r>
            <a:rPr lang="sv-SE" sz="900">
              <a:latin typeface="Arial" panose="020B0604020202020204" pitchFamily="34" charset="0"/>
              <a:cs typeface="Arial" panose="020B0604020202020204" pitchFamily="34" charset="0"/>
            </a:rPr>
            <a:t>på dricksvattnet lämplig för anläggningen?</a:t>
          </a:r>
        </a:p>
      </dgm:t>
    </dgm:pt>
    <dgm:pt modelId="{B67C7A05-EE0D-4F83-908F-654C0E0BB65E}" type="parTrans" cxnId="{DCD621CE-AE98-41BE-BD92-BCFC6784D40E}">
      <dgm:prSet/>
      <dgm:spPr/>
      <dgm:t>
        <a:bodyPr/>
        <a:lstStyle/>
        <a:p>
          <a:endParaRPr lang="sv-SE"/>
        </a:p>
      </dgm:t>
    </dgm:pt>
    <dgm:pt modelId="{09F0F557-A7D2-4D06-B48E-C47D674270EC}" type="sibTrans" cxnId="{DCD621CE-AE98-41BE-BD92-BCFC6784D40E}">
      <dgm:prSet/>
      <dgm:spPr/>
      <dgm:t>
        <a:bodyPr/>
        <a:lstStyle/>
        <a:p>
          <a:endParaRPr lang="sv-SE"/>
        </a:p>
      </dgm:t>
    </dgm:pt>
    <dgm:pt modelId="{B1B1100F-5D73-40EA-A294-03C8D112EECC}">
      <dgm:prSet custT="1"/>
      <dgm:spPr>
        <a:solidFill>
          <a:srgbClr val="00B0F0"/>
        </a:solidFill>
      </dgm:spPr>
      <dgm:t>
        <a:bodyPr/>
        <a:lstStyle/>
        <a:p>
          <a:r>
            <a:rPr lang="sv-SE" sz="900">
              <a:latin typeface="Arial" panose="020B0604020202020204" pitchFamily="34" charset="0"/>
              <a:cs typeface="Arial" panose="020B0604020202020204" pitchFamily="34" charset="0"/>
            </a:rPr>
            <a:t>Ej infiltrerande tekniker</a:t>
          </a:r>
        </a:p>
      </dgm:t>
    </dgm:pt>
    <dgm:pt modelId="{2F379CED-D263-456E-9DD3-0FCBE4307790}" type="parTrans" cxnId="{6BCBC055-9D5B-447A-8DD9-018756EFBE3B}">
      <dgm:prSet/>
      <dgm:spPr/>
      <dgm:t>
        <a:bodyPr/>
        <a:lstStyle/>
        <a:p>
          <a:endParaRPr lang="sv-SE"/>
        </a:p>
      </dgm:t>
    </dgm:pt>
    <dgm:pt modelId="{03A20441-8F0C-4C19-8930-063139DB051B}" type="sibTrans" cxnId="{6BCBC055-9D5B-447A-8DD9-018756EFBE3B}">
      <dgm:prSet/>
      <dgm:spPr/>
      <dgm:t>
        <a:bodyPr/>
        <a:lstStyle/>
        <a:p>
          <a:endParaRPr lang="sv-SE"/>
        </a:p>
      </dgm:t>
    </dgm:pt>
    <dgm:pt modelId="{F110B675-C971-42E6-A3C8-98C57D444B8F}">
      <dgm:prSet custT="1"/>
      <dgm:spPr/>
      <dgm:t>
        <a:bodyPr/>
        <a:lstStyle/>
        <a:p>
          <a:r>
            <a:rPr lang="sv-SE" sz="900">
              <a:latin typeface="Arial" panose="020B0604020202020204" pitchFamily="34" charset="0"/>
              <a:cs typeface="Arial" panose="020B0604020202020204" pitchFamily="34" charset="0"/>
            </a:rPr>
            <a:t>Är avledning av det renade avloppsvattnet möjlig?</a:t>
          </a:r>
        </a:p>
      </dgm:t>
    </dgm:pt>
    <dgm:pt modelId="{072142F6-7F29-4E62-B787-8A5EC75020FA}" type="parTrans" cxnId="{56A8A3AC-32DE-4FD0-8EF2-1F2C3E0053BB}">
      <dgm:prSet/>
      <dgm:spPr/>
      <dgm:t>
        <a:bodyPr/>
        <a:lstStyle/>
        <a:p>
          <a:endParaRPr lang="sv-SE"/>
        </a:p>
      </dgm:t>
    </dgm:pt>
    <dgm:pt modelId="{B8129987-6A47-4AFE-94CC-8D238F31DE97}" type="sibTrans" cxnId="{56A8A3AC-32DE-4FD0-8EF2-1F2C3E0053BB}">
      <dgm:prSet/>
      <dgm:spPr/>
      <dgm:t>
        <a:bodyPr/>
        <a:lstStyle/>
        <a:p>
          <a:endParaRPr lang="sv-SE"/>
        </a:p>
      </dgm:t>
    </dgm:pt>
    <dgm:pt modelId="{D3B58351-961B-4EB3-87F9-48C1F1815A25}">
      <dgm:prSet custT="1"/>
      <dgm:spPr/>
      <dgm:t>
        <a:bodyPr/>
        <a:lstStyle/>
        <a:p>
          <a:r>
            <a:rPr lang="sv-SE" sz="900">
              <a:solidFill>
                <a:schemeClr val="bg1"/>
              </a:solidFill>
              <a:latin typeface="Arial" panose="020B0604020202020204" pitchFamily="34" charset="0"/>
              <a:cs typeface="Arial" panose="020B0604020202020204" pitchFamily="34" charset="0"/>
            </a:rPr>
            <a:t>Finns medgivande från markägare </a:t>
          </a:r>
          <a:r>
            <a:rPr lang="sv-SE" sz="900">
              <a:latin typeface="Arial" panose="020B0604020202020204" pitchFamily="34" charset="0"/>
              <a:cs typeface="Arial" panose="020B0604020202020204" pitchFamily="34" charset="0"/>
            </a:rPr>
            <a:t>om del av anläggningen placeras på annans mark?</a:t>
          </a:r>
          <a:endParaRPr lang="sv-SE" sz="500">
            <a:latin typeface="Arial" panose="020B0604020202020204" pitchFamily="34" charset="0"/>
            <a:cs typeface="Arial" panose="020B0604020202020204" pitchFamily="34" charset="0"/>
          </a:endParaRPr>
        </a:p>
      </dgm:t>
    </dgm:pt>
    <dgm:pt modelId="{F0C2E348-9CB5-4D6A-9342-95667E60F02E}" type="parTrans" cxnId="{959ECD4E-5A4A-4DBA-9BE3-094E681978C0}">
      <dgm:prSet/>
      <dgm:spPr/>
      <dgm:t>
        <a:bodyPr/>
        <a:lstStyle/>
        <a:p>
          <a:endParaRPr lang="sv-SE"/>
        </a:p>
      </dgm:t>
    </dgm:pt>
    <dgm:pt modelId="{9F87FD09-FE86-4962-A86C-2670CF6A8686}" type="sibTrans" cxnId="{959ECD4E-5A4A-4DBA-9BE3-094E681978C0}">
      <dgm:prSet/>
      <dgm:spPr/>
      <dgm:t>
        <a:bodyPr/>
        <a:lstStyle/>
        <a:p>
          <a:endParaRPr lang="sv-SE"/>
        </a:p>
      </dgm:t>
    </dgm:pt>
    <dgm:pt modelId="{BE58E17C-D7C1-4763-96CE-B778A3C99CB1}" type="pres">
      <dgm:prSet presAssocID="{A2DE890C-3C47-41FC-9E40-52D8F432425C}" presName="hierChild1" presStyleCnt="0">
        <dgm:presLayoutVars>
          <dgm:orgChart val="1"/>
          <dgm:chPref val="1"/>
          <dgm:dir/>
          <dgm:animOne val="branch"/>
          <dgm:animLvl val="lvl"/>
          <dgm:resizeHandles/>
        </dgm:presLayoutVars>
      </dgm:prSet>
      <dgm:spPr/>
      <dgm:t>
        <a:bodyPr/>
        <a:lstStyle/>
        <a:p>
          <a:endParaRPr lang="sv-SE"/>
        </a:p>
      </dgm:t>
    </dgm:pt>
    <dgm:pt modelId="{3EE4814C-07CA-49F2-8002-E6E518F85BFA}" type="pres">
      <dgm:prSet presAssocID="{866391F5-7553-489B-86CB-3703922C7308}" presName="hierRoot1" presStyleCnt="0">
        <dgm:presLayoutVars>
          <dgm:hierBranch val="init"/>
        </dgm:presLayoutVars>
      </dgm:prSet>
      <dgm:spPr/>
    </dgm:pt>
    <dgm:pt modelId="{78B83D12-A3EE-4F9B-97DE-B01F55FC3628}" type="pres">
      <dgm:prSet presAssocID="{866391F5-7553-489B-86CB-3703922C7308}" presName="rootComposite1" presStyleCnt="0"/>
      <dgm:spPr/>
    </dgm:pt>
    <dgm:pt modelId="{763CFAD1-6EC6-4D97-B3CC-935D6985E31B}" type="pres">
      <dgm:prSet presAssocID="{866391F5-7553-489B-86CB-3703922C7308}" presName="rootText1" presStyleLbl="node0" presStyleIdx="0" presStyleCnt="1" custScaleX="142609" custScaleY="151380">
        <dgm:presLayoutVars>
          <dgm:chPref val="3"/>
        </dgm:presLayoutVars>
      </dgm:prSet>
      <dgm:spPr/>
      <dgm:t>
        <a:bodyPr/>
        <a:lstStyle/>
        <a:p>
          <a:endParaRPr lang="sv-SE"/>
        </a:p>
      </dgm:t>
    </dgm:pt>
    <dgm:pt modelId="{69879FBC-F1EF-4F42-9084-B12456242AC4}" type="pres">
      <dgm:prSet presAssocID="{866391F5-7553-489B-86CB-3703922C7308}" presName="rootConnector1" presStyleLbl="node1" presStyleIdx="0" presStyleCnt="0"/>
      <dgm:spPr/>
      <dgm:t>
        <a:bodyPr/>
        <a:lstStyle/>
        <a:p>
          <a:endParaRPr lang="sv-SE"/>
        </a:p>
      </dgm:t>
    </dgm:pt>
    <dgm:pt modelId="{7FD52A57-A9EE-4BF0-8818-BEEFE00A8EA1}" type="pres">
      <dgm:prSet presAssocID="{866391F5-7553-489B-86CB-3703922C7308}" presName="hierChild2" presStyleCnt="0"/>
      <dgm:spPr/>
    </dgm:pt>
    <dgm:pt modelId="{3E63E6C1-6DB4-4CC5-BB3A-468181D8C03D}" type="pres">
      <dgm:prSet presAssocID="{B3E1BEA0-63C9-4F40-B15C-D3362BC9AF95}" presName="Name37" presStyleLbl="parChTrans1D2" presStyleIdx="0" presStyleCnt="3"/>
      <dgm:spPr/>
      <dgm:t>
        <a:bodyPr/>
        <a:lstStyle/>
        <a:p>
          <a:endParaRPr lang="sv-SE"/>
        </a:p>
      </dgm:t>
    </dgm:pt>
    <dgm:pt modelId="{16A294D9-24A2-4729-A158-994989553A13}" type="pres">
      <dgm:prSet presAssocID="{43B3A32E-8B3D-4E56-B29A-6CAD244E98B6}" presName="hierRoot2" presStyleCnt="0">
        <dgm:presLayoutVars>
          <dgm:hierBranch val="init"/>
        </dgm:presLayoutVars>
      </dgm:prSet>
      <dgm:spPr/>
    </dgm:pt>
    <dgm:pt modelId="{9D023D95-CF8F-4974-BBB7-DA7C167DB971}" type="pres">
      <dgm:prSet presAssocID="{43B3A32E-8B3D-4E56-B29A-6CAD244E98B6}" presName="rootComposite" presStyleCnt="0"/>
      <dgm:spPr/>
    </dgm:pt>
    <dgm:pt modelId="{2128B11E-6ED3-4951-B00D-AC96F8163E76}" type="pres">
      <dgm:prSet presAssocID="{43B3A32E-8B3D-4E56-B29A-6CAD244E98B6}" presName="rootText" presStyleLbl="node2" presStyleIdx="0" presStyleCnt="1" custScaleX="151031" custScaleY="149735" custLinFactNeighborX="57" custLinFactNeighborY="-8414">
        <dgm:presLayoutVars>
          <dgm:chPref val="3"/>
        </dgm:presLayoutVars>
      </dgm:prSet>
      <dgm:spPr/>
      <dgm:t>
        <a:bodyPr/>
        <a:lstStyle/>
        <a:p>
          <a:endParaRPr lang="sv-SE"/>
        </a:p>
      </dgm:t>
    </dgm:pt>
    <dgm:pt modelId="{162A99A2-E972-498E-813A-98BEE350EDE5}" type="pres">
      <dgm:prSet presAssocID="{43B3A32E-8B3D-4E56-B29A-6CAD244E98B6}" presName="rootConnector" presStyleLbl="node2" presStyleIdx="0" presStyleCnt="1"/>
      <dgm:spPr/>
      <dgm:t>
        <a:bodyPr/>
        <a:lstStyle/>
        <a:p>
          <a:endParaRPr lang="sv-SE"/>
        </a:p>
      </dgm:t>
    </dgm:pt>
    <dgm:pt modelId="{92B083AD-0803-4368-9D20-59B0AB5A2D21}" type="pres">
      <dgm:prSet presAssocID="{43B3A32E-8B3D-4E56-B29A-6CAD244E98B6}" presName="hierChild4" presStyleCnt="0"/>
      <dgm:spPr/>
    </dgm:pt>
    <dgm:pt modelId="{C79A1B06-4030-40D3-A2F1-B8C5F22ED4D3}" type="pres">
      <dgm:prSet presAssocID="{4ACEF4FA-C782-47B3-B8E9-4E0269FD25CE}" presName="Name37" presStyleLbl="parChTrans1D3" presStyleIdx="0" presStyleCnt="6"/>
      <dgm:spPr/>
      <dgm:t>
        <a:bodyPr/>
        <a:lstStyle/>
        <a:p>
          <a:endParaRPr lang="sv-SE"/>
        </a:p>
      </dgm:t>
    </dgm:pt>
    <dgm:pt modelId="{5733382D-65B3-4562-A00E-21C222ECD562}" type="pres">
      <dgm:prSet presAssocID="{6216E0F7-B5E4-4DD9-8F0B-9E1D4545137D}" presName="hierRoot2" presStyleCnt="0">
        <dgm:presLayoutVars>
          <dgm:hierBranch val="init"/>
        </dgm:presLayoutVars>
      </dgm:prSet>
      <dgm:spPr/>
    </dgm:pt>
    <dgm:pt modelId="{E0C1564E-9839-4E31-9B32-EDDAF31FBC0D}" type="pres">
      <dgm:prSet presAssocID="{6216E0F7-B5E4-4DD9-8F0B-9E1D4545137D}" presName="rootComposite" presStyleCnt="0"/>
      <dgm:spPr/>
    </dgm:pt>
    <dgm:pt modelId="{7C3C141D-36C5-4BDA-94C7-E121C13A370B}" type="pres">
      <dgm:prSet presAssocID="{6216E0F7-B5E4-4DD9-8F0B-9E1D4545137D}" presName="rootText" presStyleLbl="node3" presStyleIdx="0" presStyleCnt="6" custScaleX="107493" custScaleY="279604" custLinFactNeighborX="14048" custLinFactNeighborY="-2676">
        <dgm:presLayoutVars>
          <dgm:chPref val="3"/>
        </dgm:presLayoutVars>
      </dgm:prSet>
      <dgm:spPr/>
      <dgm:t>
        <a:bodyPr/>
        <a:lstStyle/>
        <a:p>
          <a:endParaRPr lang="sv-SE"/>
        </a:p>
      </dgm:t>
    </dgm:pt>
    <dgm:pt modelId="{D186A6B2-802E-4FAF-9B72-797D3A38A6AE}" type="pres">
      <dgm:prSet presAssocID="{6216E0F7-B5E4-4DD9-8F0B-9E1D4545137D}" presName="rootConnector" presStyleLbl="node3" presStyleIdx="0" presStyleCnt="6"/>
      <dgm:spPr/>
      <dgm:t>
        <a:bodyPr/>
        <a:lstStyle/>
        <a:p>
          <a:endParaRPr lang="sv-SE"/>
        </a:p>
      </dgm:t>
    </dgm:pt>
    <dgm:pt modelId="{8030888B-C8F5-4B32-9F3B-E7E62ABED541}" type="pres">
      <dgm:prSet presAssocID="{6216E0F7-B5E4-4DD9-8F0B-9E1D4545137D}" presName="hierChild4" presStyleCnt="0"/>
      <dgm:spPr/>
    </dgm:pt>
    <dgm:pt modelId="{C620EFEC-374D-4548-B9D5-B1B3B708D824}" type="pres">
      <dgm:prSet presAssocID="{C82A53D3-488A-4F42-81C6-CA867E7AC460}" presName="Name37" presStyleLbl="parChTrans1D4" presStyleIdx="0" presStyleCnt="3"/>
      <dgm:spPr/>
      <dgm:t>
        <a:bodyPr/>
        <a:lstStyle/>
        <a:p>
          <a:endParaRPr lang="sv-SE"/>
        </a:p>
      </dgm:t>
    </dgm:pt>
    <dgm:pt modelId="{DA62EB70-D814-49BA-9D57-D260F1C2EF98}" type="pres">
      <dgm:prSet presAssocID="{E606EF9D-C5E9-415F-861E-B74AA0C91116}" presName="hierRoot2" presStyleCnt="0">
        <dgm:presLayoutVars>
          <dgm:hierBranch val="init"/>
        </dgm:presLayoutVars>
      </dgm:prSet>
      <dgm:spPr/>
    </dgm:pt>
    <dgm:pt modelId="{8B6F5C51-08BF-44EA-971B-8EDDBFB3B6E8}" type="pres">
      <dgm:prSet presAssocID="{E606EF9D-C5E9-415F-861E-B74AA0C91116}" presName="rootComposite" presStyleCnt="0"/>
      <dgm:spPr/>
    </dgm:pt>
    <dgm:pt modelId="{F2C2FC8E-E272-453C-9ACF-DE540C7C0365}" type="pres">
      <dgm:prSet presAssocID="{E606EF9D-C5E9-415F-861E-B74AA0C91116}" presName="rootText" presStyleLbl="node4" presStyleIdx="0" presStyleCnt="3" custScaleX="339059" custScaleY="203363" custLinFactNeighborX="18062" custLinFactNeighborY="5352">
        <dgm:presLayoutVars>
          <dgm:chPref val="3"/>
        </dgm:presLayoutVars>
      </dgm:prSet>
      <dgm:spPr/>
      <dgm:t>
        <a:bodyPr/>
        <a:lstStyle/>
        <a:p>
          <a:endParaRPr lang="sv-SE"/>
        </a:p>
      </dgm:t>
    </dgm:pt>
    <dgm:pt modelId="{3C70D577-F9A0-48CA-8528-F8D202284B1D}" type="pres">
      <dgm:prSet presAssocID="{E606EF9D-C5E9-415F-861E-B74AA0C91116}" presName="rootConnector" presStyleLbl="node4" presStyleIdx="0" presStyleCnt="3"/>
      <dgm:spPr/>
      <dgm:t>
        <a:bodyPr/>
        <a:lstStyle/>
        <a:p>
          <a:endParaRPr lang="sv-SE"/>
        </a:p>
      </dgm:t>
    </dgm:pt>
    <dgm:pt modelId="{3107311D-A52A-4036-A23F-D54BE050498A}" type="pres">
      <dgm:prSet presAssocID="{E606EF9D-C5E9-415F-861E-B74AA0C91116}" presName="hierChild4" presStyleCnt="0"/>
      <dgm:spPr/>
    </dgm:pt>
    <dgm:pt modelId="{46D65E58-5AC9-4560-9B43-ADF0AA3FBD9B}" type="pres">
      <dgm:prSet presAssocID="{E606EF9D-C5E9-415F-861E-B74AA0C91116}" presName="hierChild5" presStyleCnt="0"/>
      <dgm:spPr/>
    </dgm:pt>
    <dgm:pt modelId="{4CB814FF-F493-4D42-ADC5-51256C6AE70A}" type="pres">
      <dgm:prSet presAssocID="{D5776F85-65C6-46A2-B69B-49689A291962}" presName="Name37" presStyleLbl="parChTrans1D4" presStyleIdx="1" presStyleCnt="3"/>
      <dgm:spPr/>
      <dgm:t>
        <a:bodyPr/>
        <a:lstStyle/>
        <a:p>
          <a:endParaRPr lang="sv-SE"/>
        </a:p>
      </dgm:t>
    </dgm:pt>
    <dgm:pt modelId="{8DABE4D5-DE15-4B70-BBDC-074FFD201EA0}" type="pres">
      <dgm:prSet presAssocID="{453B9DD4-1170-4033-BEA3-ACD3153189DF}" presName="hierRoot2" presStyleCnt="0">
        <dgm:presLayoutVars>
          <dgm:hierBranch val="init"/>
        </dgm:presLayoutVars>
      </dgm:prSet>
      <dgm:spPr/>
    </dgm:pt>
    <dgm:pt modelId="{1D6ECD48-D54A-4A2D-B222-0A42A5B240A3}" type="pres">
      <dgm:prSet presAssocID="{453B9DD4-1170-4033-BEA3-ACD3153189DF}" presName="rootComposite" presStyleCnt="0"/>
      <dgm:spPr/>
    </dgm:pt>
    <dgm:pt modelId="{52783DB1-9953-4743-80B6-732BC84F5CE6}" type="pres">
      <dgm:prSet presAssocID="{453B9DD4-1170-4033-BEA3-ACD3153189DF}" presName="rootText" presStyleLbl="node4" presStyleIdx="1" presStyleCnt="3" custScaleX="350449" custScaleY="181286" custLinFactNeighborX="19480" custLinFactNeighborY="75611">
        <dgm:presLayoutVars>
          <dgm:chPref val="3"/>
        </dgm:presLayoutVars>
      </dgm:prSet>
      <dgm:spPr/>
      <dgm:t>
        <a:bodyPr/>
        <a:lstStyle/>
        <a:p>
          <a:endParaRPr lang="sv-SE"/>
        </a:p>
      </dgm:t>
    </dgm:pt>
    <dgm:pt modelId="{22B36865-1D26-477A-9712-1EB67B47C0FE}" type="pres">
      <dgm:prSet presAssocID="{453B9DD4-1170-4033-BEA3-ACD3153189DF}" presName="rootConnector" presStyleLbl="node4" presStyleIdx="1" presStyleCnt="3"/>
      <dgm:spPr/>
      <dgm:t>
        <a:bodyPr/>
        <a:lstStyle/>
        <a:p>
          <a:endParaRPr lang="sv-SE"/>
        </a:p>
      </dgm:t>
    </dgm:pt>
    <dgm:pt modelId="{E5AB61A9-0A51-4D0B-B59E-28364E70A9FD}" type="pres">
      <dgm:prSet presAssocID="{453B9DD4-1170-4033-BEA3-ACD3153189DF}" presName="hierChild4" presStyleCnt="0"/>
      <dgm:spPr/>
    </dgm:pt>
    <dgm:pt modelId="{0D462CAA-D8A5-4347-8642-B25EB4D3A714}" type="pres">
      <dgm:prSet presAssocID="{453B9DD4-1170-4033-BEA3-ACD3153189DF}" presName="hierChild5" presStyleCnt="0"/>
      <dgm:spPr/>
    </dgm:pt>
    <dgm:pt modelId="{A45B863E-76B3-4046-91C5-25CB2B1D33AA}" type="pres">
      <dgm:prSet presAssocID="{6216E0F7-B5E4-4DD9-8F0B-9E1D4545137D}" presName="hierChild5" presStyleCnt="0"/>
      <dgm:spPr/>
    </dgm:pt>
    <dgm:pt modelId="{9126F1BA-4AF3-4B03-A44E-3D4B423F9755}" type="pres">
      <dgm:prSet presAssocID="{E7FCD54D-EA55-4641-AB48-979A6D04437C}" presName="Name37" presStyleLbl="parChTrans1D3" presStyleIdx="1" presStyleCnt="6"/>
      <dgm:spPr/>
      <dgm:t>
        <a:bodyPr/>
        <a:lstStyle/>
        <a:p>
          <a:endParaRPr lang="sv-SE"/>
        </a:p>
      </dgm:t>
    </dgm:pt>
    <dgm:pt modelId="{A57253DF-88C0-4757-A115-9158EFC4AAEC}" type="pres">
      <dgm:prSet presAssocID="{5759112F-D246-4DDF-AC13-362AF71D0C33}" presName="hierRoot2" presStyleCnt="0">
        <dgm:presLayoutVars>
          <dgm:hierBranch val="init"/>
        </dgm:presLayoutVars>
      </dgm:prSet>
      <dgm:spPr/>
    </dgm:pt>
    <dgm:pt modelId="{69F123B8-E262-41B4-9B31-21449BD0BE6B}" type="pres">
      <dgm:prSet presAssocID="{5759112F-D246-4DDF-AC13-362AF71D0C33}" presName="rootComposite" presStyleCnt="0"/>
      <dgm:spPr/>
    </dgm:pt>
    <dgm:pt modelId="{C6C3053A-8EBB-4067-A63D-F26616A3F949}" type="pres">
      <dgm:prSet presAssocID="{5759112F-D246-4DDF-AC13-362AF71D0C33}" presName="rootText" presStyleLbl="node3" presStyleIdx="1" presStyleCnt="6" custScaleX="188430" custScaleY="286798" custLinFactNeighborX="15386" custLinFactNeighborY="-1338">
        <dgm:presLayoutVars>
          <dgm:chPref val="3"/>
        </dgm:presLayoutVars>
      </dgm:prSet>
      <dgm:spPr/>
      <dgm:t>
        <a:bodyPr/>
        <a:lstStyle/>
        <a:p>
          <a:endParaRPr lang="sv-SE"/>
        </a:p>
      </dgm:t>
    </dgm:pt>
    <dgm:pt modelId="{644211F9-0067-401A-9F35-6FF6FBA73B96}" type="pres">
      <dgm:prSet presAssocID="{5759112F-D246-4DDF-AC13-362AF71D0C33}" presName="rootConnector" presStyleLbl="node3" presStyleIdx="1" presStyleCnt="6"/>
      <dgm:spPr/>
      <dgm:t>
        <a:bodyPr/>
        <a:lstStyle/>
        <a:p>
          <a:endParaRPr lang="sv-SE"/>
        </a:p>
      </dgm:t>
    </dgm:pt>
    <dgm:pt modelId="{394BC24A-5800-485F-9400-0C351E9B97A8}" type="pres">
      <dgm:prSet presAssocID="{5759112F-D246-4DDF-AC13-362AF71D0C33}" presName="hierChild4" presStyleCnt="0"/>
      <dgm:spPr/>
    </dgm:pt>
    <dgm:pt modelId="{FC629316-C48E-46C6-9567-2A1E6A16FFEB}" type="pres">
      <dgm:prSet presAssocID="{5759112F-D246-4DDF-AC13-362AF71D0C33}" presName="hierChild5" presStyleCnt="0"/>
      <dgm:spPr/>
    </dgm:pt>
    <dgm:pt modelId="{FB529A90-5631-411B-BEAE-4FB65AE80A8B}" type="pres">
      <dgm:prSet presAssocID="{1AF29CFF-C727-4180-8F46-506BA1791A11}" presName="Name37" presStyleLbl="parChTrans1D3" presStyleIdx="2" presStyleCnt="6"/>
      <dgm:spPr/>
      <dgm:t>
        <a:bodyPr/>
        <a:lstStyle/>
        <a:p>
          <a:endParaRPr lang="sv-SE"/>
        </a:p>
      </dgm:t>
    </dgm:pt>
    <dgm:pt modelId="{B73DC34D-CC9F-4881-8EDB-719241DF7FF0}" type="pres">
      <dgm:prSet presAssocID="{8D6FD33D-F8B2-4B2D-8A8B-A860BD1147BC}" presName="hierRoot2" presStyleCnt="0">
        <dgm:presLayoutVars>
          <dgm:hierBranch val="init"/>
        </dgm:presLayoutVars>
      </dgm:prSet>
      <dgm:spPr/>
    </dgm:pt>
    <dgm:pt modelId="{AD8B10F7-2A63-4314-B17A-5321CE7D7E50}" type="pres">
      <dgm:prSet presAssocID="{8D6FD33D-F8B2-4B2D-8A8B-A860BD1147BC}" presName="rootComposite" presStyleCnt="0"/>
      <dgm:spPr/>
    </dgm:pt>
    <dgm:pt modelId="{DABA3E15-FFC0-4E61-A3A6-1C0AE83AD23A}" type="pres">
      <dgm:prSet presAssocID="{8D6FD33D-F8B2-4B2D-8A8B-A860BD1147BC}" presName="rootText" presStyleLbl="node3" presStyleIdx="2" presStyleCnt="6" custScaleX="97426" custScaleY="284316" custLinFactNeighborX="14813" custLinFactNeighborY="1146">
        <dgm:presLayoutVars>
          <dgm:chPref val="3"/>
        </dgm:presLayoutVars>
      </dgm:prSet>
      <dgm:spPr/>
      <dgm:t>
        <a:bodyPr/>
        <a:lstStyle/>
        <a:p>
          <a:endParaRPr lang="sv-SE"/>
        </a:p>
      </dgm:t>
    </dgm:pt>
    <dgm:pt modelId="{AEDC0A63-FC1A-4523-9715-A32574AB1166}" type="pres">
      <dgm:prSet presAssocID="{8D6FD33D-F8B2-4B2D-8A8B-A860BD1147BC}" presName="rootConnector" presStyleLbl="node3" presStyleIdx="2" presStyleCnt="6"/>
      <dgm:spPr/>
      <dgm:t>
        <a:bodyPr/>
        <a:lstStyle/>
        <a:p>
          <a:endParaRPr lang="sv-SE"/>
        </a:p>
      </dgm:t>
    </dgm:pt>
    <dgm:pt modelId="{223D3B05-9E7F-4A91-8BA2-707F20621C1A}" type="pres">
      <dgm:prSet presAssocID="{8D6FD33D-F8B2-4B2D-8A8B-A860BD1147BC}" presName="hierChild4" presStyleCnt="0"/>
      <dgm:spPr/>
    </dgm:pt>
    <dgm:pt modelId="{7345EA0E-F1F8-4801-BF1C-1781D6869BE2}" type="pres">
      <dgm:prSet presAssocID="{8D6FD33D-F8B2-4B2D-8A8B-A860BD1147BC}" presName="hierChild5" presStyleCnt="0"/>
      <dgm:spPr/>
    </dgm:pt>
    <dgm:pt modelId="{21C66789-86DD-4D59-BA50-60B75FD0BC93}" type="pres">
      <dgm:prSet presAssocID="{F0C2E348-9CB5-4D6A-9342-95667E60F02E}" presName="Name37" presStyleLbl="parChTrans1D3" presStyleIdx="3" presStyleCnt="6"/>
      <dgm:spPr/>
      <dgm:t>
        <a:bodyPr/>
        <a:lstStyle/>
        <a:p>
          <a:endParaRPr lang="sv-SE"/>
        </a:p>
      </dgm:t>
    </dgm:pt>
    <dgm:pt modelId="{FAED5D30-3E80-4009-B6A7-328FEFD36A82}" type="pres">
      <dgm:prSet presAssocID="{D3B58351-961B-4EB3-87F9-48C1F1815A25}" presName="hierRoot2" presStyleCnt="0">
        <dgm:presLayoutVars>
          <dgm:hierBranch val="init"/>
        </dgm:presLayoutVars>
      </dgm:prSet>
      <dgm:spPr/>
    </dgm:pt>
    <dgm:pt modelId="{9923CF00-E832-4590-96EC-4BE5A283C9DF}" type="pres">
      <dgm:prSet presAssocID="{D3B58351-961B-4EB3-87F9-48C1F1815A25}" presName="rootComposite" presStyleCnt="0"/>
      <dgm:spPr/>
    </dgm:pt>
    <dgm:pt modelId="{F506B4A5-8384-4C9B-805B-48DDFFA13024}" type="pres">
      <dgm:prSet presAssocID="{D3B58351-961B-4EB3-87F9-48C1F1815A25}" presName="rootText" presStyleLbl="node3" presStyleIdx="3" presStyleCnt="6" custScaleX="217935" custScaleY="287822" custLinFactNeighborX="32118" custLinFactNeighborY="1146">
        <dgm:presLayoutVars>
          <dgm:chPref val="3"/>
        </dgm:presLayoutVars>
      </dgm:prSet>
      <dgm:spPr/>
      <dgm:t>
        <a:bodyPr/>
        <a:lstStyle/>
        <a:p>
          <a:endParaRPr lang="sv-SE"/>
        </a:p>
      </dgm:t>
    </dgm:pt>
    <dgm:pt modelId="{A2D68269-9008-4D06-92B6-9C5E519E1A47}" type="pres">
      <dgm:prSet presAssocID="{D3B58351-961B-4EB3-87F9-48C1F1815A25}" presName="rootConnector" presStyleLbl="node3" presStyleIdx="3" presStyleCnt="6"/>
      <dgm:spPr/>
      <dgm:t>
        <a:bodyPr/>
        <a:lstStyle/>
        <a:p>
          <a:endParaRPr lang="sv-SE"/>
        </a:p>
      </dgm:t>
    </dgm:pt>
    <dgm:pt modelId="{3AA79D4F-3AB7-4564-B924-643DF195765A}" type="pres">
      <dgm:prSet presAssocID="{D3B58351-961B-4EB3-87F9-48C1F1815A25}" presName="hierChild4" presStyleCnt="0"/>
      <dgm:spPr/>
    </dgm:pt>
    <dgm:pt modelId="{923F49EE-1E5C-4AC4-A418-AB35D546C581}" type="pres">
      <dgm:prSet presAssocID="{D3B58351-961B-4EB3-87F9-48C1F1815A25}" presName="hierChild5" presStyleCnt="0"/>
      <dgm:spPr/>
    </dgm:pt>
    <dgm:pt modelId="{7088853C-C390-4491-84FF-8ECFD0E19E73}" type="pres">
      <dgm:prSet presAssocID="{B67C7A05-EE0D-4F83-908F-654C0E0BB65E}" presName="Name37" presStyleLbl="parChTrans1D3" presStyleIdx="4" presStyleCnt="6"/>
      <dgm:spPr/>
      <dgm:t>
        <a:bodyPr/>
        <a:lstStyle/>
        <a:p>
          <a:endParaRPr lang="sv-SE"/>
        </a:p>
      </dgm:t>
    </dgm:pt>
    <dgm:pt modelId="{4D116894-6010-40E2-A4DE-D141D1FBC12B}" type="pres">
      <dgm:prSet presAssocID="{813BADB1-301C-46AF-8B52-B14CF9567322}" presName="hierRoot2" presStyleCnt="0">
        <dgm:presLayoutVars>
          <dgm:hierBranch val="init"/>
        </dgm:presLayoutVars>
      </dgm:prSet>
      <dgm:spPr/>
    </dgm:pt>
    <dgm:pt modelId="{20A05B85-CB0F-45D0-893C-F813FE1FAF7E}" type="pres">
      <dgm:prSet presAssocID="{813BADB1-301C-46AF-8B52-B14CF9567322}" presName="rootComposite" presStyleCnt="0"/>
      <dgm:spPr/>
    </dgm:pt>
    <dgm:pt modelId="{A8AD5964-327B-4500-BDF8-AE0EDDB5E2BD}" type="pres">
      <dgm:prSet presAssocID="{813BADB1-301C-46AF-8B52-B14CF9567322}" presName="rootText" presStyleLbl="node3" presStyleIdx="4" presStyleCnt="6" custScaleX="152955" custScaleY="283579" custLinFactNeighborX="42442" custLinFactNeighborY="1340">
        <dgm:presLayoutVars>
          <dgm:chPref val="3"/>
        </dgm:presLayoutVars>
      </dgm:prSet>
      <dgm:spPr/>
      <dgm:t>
        <a:bodyPr/>
        <a:lstStyle/>
        <a:p>
          <a:endParaRPr lang="sv-SE"/>
        </a:p>
      </dgm:t>
    </dgm:pt>
    <dgm:pt modelId="{58BD2561-E649-4EBC-934C-49FCF4DAF0BF}" type="pres">
      <dgm:prSet presAssocID="{813BADB1-301C-46AF-8B52-B14CF9567322}" presName="rootConnector" presStyleLbl="node3" presStyleIdx="4" presStyleCnt="6"/>
      <dgm:spPr/>
      <dgm:t>
        <a:bodyPr/>
        <a:lstStyle/>
        <a:p>
          <a:endParaRPr lang="sv-SE"/>
        </a:p>
      </dgm:t>
    </dgm:pt>
    <dgm:pt modelId="{05BB4868-8D26-4A61-B660-033F936419E1}" type="pres">
      <dgm:prSet presAssocID="{813BADB1-301C-46AF-8B52-B14CF9567322}" presName="hierChild4" presStyleCnt="0"/>
      <dgm:spPr/>
    </dgm:pt>
    <dgm:pt modelId="{19699648-4A5E-43BC-8F38-E48CBD3B7868}" type="pres">
      <dgm:prSet presAssocID="{813BADB1-301C-46AF-8B52-B14CF9567322}" presName="hierChild5" presStyleCnt="0"/>
      <dgm:spPr/>
    </dgm:pt>
    <dgm:pt modelId="{8C5E1DFD-B198-433C-9437-26DE2257DF2B}" type="pres">
      <dgm:prSet presAssocID="{2F379CED-D263-456E-9DD3-0FCBE4307790}" presName="Name37" presStyleLbl="parChTrans1D3" presStyleIdx="5" presStyleCnt="6"/>
      <dgm:spPr/>
      <dgm:t>
        <a:bodyPr/>
        <a:lstStyle/>
        <a:p>
          <a:endParaRPr lang="sv-SE"/>
        </a:p>
      </dgm:t>
    </dgm:pt>
    <dgm:pt modelId="{399A59FF-0199-45C4-B68B-F6A34540A303}" type="pres">
      <dgm:prSet presAssocID="{B1B1100F-5D73-40EA-A294-03C8D112EECC}" presName="hierRoot2" presStyleCnt="0">
        <dgm:presLayoutVars>
          <dgm:hierBranch val="init"/>
        </dgm:presLayoutVars>
      </dgm:prSet>
      <dgm:spPr/>
    </dgm:pt>
    <dgm:pt modelId="{6907BAEC-6C0B-4723-8E0E-B69211F124EE}" type="pres">
      <dgm:prSet presAssocID="{B1B1100F-5D73-40EA-A294-03C8D112EECC}" presName="rootComposite" presStyleCnt="0"/>
      <dgm:spPr/>
    </dgm:pt>
    <dgm:pt modelId="{2822FE18-74EC-4FFF-B871-EA1279EFAE41}" type="pres">
      <dgm:prSet presAssocID="{B1B1100F-5D73-40EA-A294-03C8D112EECC}" presName="rootText" presStyleLbl="node3" presStyleIdx="5" presStyleCnt="6" custScaleX="107368" custScaleY="279538" custLinFactNeighborX="49502" custLinFactNeighborY="-1338">
        <dgm:presLayoutVars>
          <dgm:chPref val="3"/>
        </dgm:presLayoutVars>
      </dgm:prSet>
      <dgm:spPr/>
      <dgm:t>
        <a:bodyPr/>
        <a:lstStyle/>
        <a:p>
          <a:endParaRPr lang="sv-SE"/>
        </a:p>
      </dgm:t>
    </dgm:pt>
    <dgm:pt modelId="{5C0E07C7-F7ED-4454-A1B2-F846561C4B0E}" type="pres">
      <dgm:prSet presAssocID="{B1B1100F-5D73-40EA-A294-03C8D112EECC}" presName="rootConnector" presStyleLbl="node3" presStyleIdx="5" presStyleCnt="6"/>
      <dgm:spPr/>
      <dgm:t>
        <a:bodyPr/>
        <a:lstStyle/>
        <a:p>
          <a:endParaRPr lang="sv-SE"/>
        </a:p>
      </dgm:t>
    </dgm:pt>
    <dgm:pt modelId="{6A05DB70-60CC-4C2C-9A5F-0E4D3674D117}" type="pres">
      <dgm:prSet presAssocID="{B1B1100F-5D73-40EA-A294-03C8D112EECC}" presName="hierChild4" presStyleCnt="0"/>
      <dgm:spPr/>
    </dgm:pt>
    <dgm:pt modelId="{B7C8BB06-C2C8-454F-9B83-B7E094709AC8}" type="pres">
      <dgm:prSet presAssocID="{072142F6-7F29-4E62-B787-8A5EC75020FA}" presName="Name37" presStyleLbl="parChTrans1D4" presStyleIdx="2" presStyleCnt="3"/>
      <dgm:spPr/>
      <dgm:t>
        <a:bodyPr/>
        <a:lstStyle/>
        <a:p>
          <a:endParaRPr lang="sv-SE"/>
        </a:p>
      </dgm:t>
    </dgm:pt>
    <dgm:pt modelId="{2B8B680F-4183-4705-9221-906FB5DF5A0A}" type="pres">
      <dgm:prSet presAssocID="{F110B675-C971-42E6-A3C8-98C57D444B8F}" presName="hierRoot2" presStyleCnt="0">
        <dgm:presLayoutVars>
          <dgm:hierBranch val="init"/>
        </dgm:presLayoutVars>
      </dgm:prSet>
      <dgm:spPr/>
    </dgm:pt>
    <dgm:pt modelId="{F27DCB83-74F3-43CB-8DF4-5737CF4BEFAB}" type="pres">
      <dgm:prSet presAssocID="{F110B675-C971-42E6-A3C8-98C57D444B8F}" presName="rootComposite" presStyleCnt="0"/>
      <dgm:spPr/>
    </dgm:pt>
    <dgm:pt modelId="{DA11B998-4C64-4296-9F88-935F2AAC2B23}" type="pres">
      <dgm:prSet presAssocID="{F110B675-C971-42E6-A3C8-98C57D444B8F}" presName="rootText" presStyleLbl="node4" presStyleIdx="2" presStyleCnt="3" custScaleX="135343" custScaleY="305343" custLinFactX="-30445" custLinFactNeighborX="-100000" custLinFactNeighborY="17393">
        <dgm:presLayoutVars>
          <dgm:chPref val="3"/>
        </dgm:presLayoutVars>
      </dgm:prSet>
      <dgm:spPr/>
      <dgm:t>
        <a:bodyPr/>
        <a:lstStyle/>
        <a:p>
          <a:endParaRPr lang="sv-SE"/>
        </a:p>
      </dgm:t>
    </dgm:pt>
    <dgm:pt modelId="{F85F3736-EE4C-4FB1-B592-CE66CB28C237}" type="pres">
      <dgm:prSet presAssocID="{F110B675-C971-42E6-A3C8-98C57D444B8F}" presName="rootConnector" presStyleLbl="node4" presStyleIdx="2" presStyleCnt="3"/>
      <dgm:spPr/>
      <dgm:t>
        <a:bodyPr/>
        <a:lstStyle/>
        <a:p>
          <a:endParaRPr lang="sv-SE"/>
        </a:p>
      </dgm:t>
    </dgm:pt>
    <dgm:pt modelId="{D34B5B47-A988-495A-849E-9334FB88A0E9}" type="pres">
      <dgm:prSet presAssocID="{F110B675-C971-42E6-A3C8-98C57D444B8F}" presName="hierChild4" presStyleCnt="0"/>
      <dgm:spPr/>
    </dgm:pt>
    <dgm:pt modelId="{7D44D860-C352-4AE1-AD08-A1116F43B28B}" type="pres">
      <dgm:prSet presAssocID="{F110B675-C971-42E6-A3C8-98C57D444B8F}" presName="hierChild5" presStyleCnt="0"/>
      <dgm:spPr/>
    </dgm:pt>
    <dgm:pt modelId="{6F4CCFA2-7B08-4B67-9358-0B22A66AE51F}" type="pres">
      <dgm:prSet presAssocID="{B1B1100F-5D73-40EA-A294-03C8D112EECC}" presName="hierChild5" presStyleCnt="0"/>
      <dgm:spPr/>
    </dgm:pt>
    <dgm:pt modelId="{814EF0D4-7B36-46B6-9364-D722120EA319}" type="pres">
      <dgm:prSet presAssocID="{43B3A32E-8B3D-4E56-B29A-6CAD244E98B6}" presName="hierChild5" presStyleCnt="0"/>
      <dgm:spPr/>
    </dgm:pt>
    <dgm:pt modelId="{CF7D9CC4-92A6-4CC1-B096-DEC4E8972BC5}" type="pres">
      <dgm:prSet presAssocID="{866391F5-7553-489B-86CB-3703922C7308}" presName="hierChild3" presStyleCnt="0"/>
      <dgm:spPr/>
    </dgm:pt>
    <dgm:pt modelId="{35EB3AB5-79D6-4157-988C-1BE0672729E2}" type="pres">
      <dgm:prSet presAssocID="{9AA081C7-2AED-4467-A333-BA85C6268EBA}" presName="Name111" presStyleLbl="parChTrans1D2" presStyleIdx="1" presStyleCnt="3"/>
      <dgm:spPr/>
      <dgm:t>
        <a:bodyPr/>
        <a:lstStyle/>
        <a:p>
          <a:endParaRPr lang="sv-SE"/>
        </a:p>
      </dgm:t>
    </dgm:pt>
    <dgm:pt modelId="{2C730A30-7047-4C8D-8018-638B3A462C45}" type="pres">
      <dgm:prSet presAssocID="{3A533A46-2B00-4551-B3B7-C386A2B19E08}" presName="hierRoot3" presStyleCnt="0">
        <dgm:presLayoutVars>
          <dgm:hierBranch val="init"/>
        </dgm:presLayoutVars>
      </dgm:prSet>
      <dgm:spPr/>
    </dgm:pt>
    <dgm:pt modelId="{A2B212E5-2BE0-48BD-ADD6-A8B49C0710AE}" type="pres">
      <dgm:prSet presAssocID="{3A533A46-2B00-4551-B3B7-C386A2B19E08}" presName="rootComposite3" presStyleCnt="0"/>
      <dgm:spPr/>
    </dgm:pt>
    <dgm:pt modelId="{3AC04DBB-7B9D-481A-9451-0EE908C50285}" type="pres">
      <dgm:prSet presAssocID="{3A533A46-2B00-4551-B3B7-C386A2B19E08}" presName="rootText3" presStyleLbl="asst1" presStyleIdx="0" presStyleCnt="2" custScaleX="175375" custScaleY="220362" custLinFactNeighborX="-61403" custLinFactNeighborY="-1447">
        <dgm:presLayoutVars>
          <dgm:chPref val="3"/>
        </dgm:presLayoutVars>
      </dgm:prSet>
      <dgm:spPr/>
      <dgm:t>
        <a:bodyPr/>
        <a:lstStyle/>
        <a:p>
          <a:endParaRPr lang="sv-SE"/>
        </a:p>
      </dgm:t>
    </dgm:pt>
    <dgm:pt modelId="{71ED94E8-6CD9-43F4-9D05-D58EB2940A20}" type="pres">
      <dgm:prSet presAssocID="{3A533A46-2B00-4551-B3B7-C386A2B19E08}" presName="rootConnector3" presStyleLbl="asst1" presStyleIdx="0" presStyleCnt="2"/>
      <dgm:spPr/>
      <dgm:t>
        <a:bodyPr/>
        <a:lstStyle/>
        <a:p>
          <a:endParaRPr lang="sv-SE"/>
        </a:p>
      </dgm:t>
    </dgm:pt>
    <dgm:pt modelId="{A7567A8C-36A1-4EE7-B3FD-6FDBB4AC4FBC}" type="pres">
      <dgm:prSet presAssocID="{3A533A46-2B00-4551-B3B7-C386A2B19E08}" presName="hierChild6" presStyleCnt="0"/>
      <dgm:spPr/>
    </dgm:pt>
    <dgm:pt modelId="{8575F367-710B-4C7A-B1C2-044CD6F173FA}" type="pres">
      <dgm:prSet presAssocID="{3A533A46-2B00-4551-B3B7-C386A2B19E08}" presName="hierChild7" presStyleCnt="0"/>
      <dgm:spPr/>
    </dgm:pt>
    <dgm:pt modelId="{13427902-F856-4251-83AB-62690452523F}" type="pres">
      <dgm:prSet presAssocID="{CD3F1444-5BBD-4EB2-A1E3-EB51CD80C01E}" presName="Name111" presStyleLbl="parChTrans1D2" presStyleIdx="2" presStyleCnt="3"/>
      <dgm:spPr/>
      <dgm:t>
        <a:bodyPr/>
        <a:lstStyle/>
        <a:p>
          <a:endParaRPr lang="sv-SE"/>
        </a:p>
      </dgm:t>
    </dgm:pt>
    <dgm:pt modelId="{5FB06020-1E0B-4929-886E-C734893B6C85}" type="pres">
      <dgm:prSet presAssocID="{291D8422-E960-45DB-BEDD-21B96DC3D7B5}" presName="hierRoot3" presStyleCnt="0">
        <dgm:presLayoutVars>
          <dgm:hierBranch val="init"/>
        </dgm:presLayoutVars>
      </dgm:prSet>
      <dgm:spPr/>
    </dgm:pt>
    <dgm:pt modelId="{0AF2DA1B-84DB-4390-8A6E-2D3A0280857D}" type="pres">
      <dgm:prSet presAssocID="{291D8422-E960-45DB-BEDD-21B96DC3D7B5}" presName="rootComposite3" presStyleCnt="0"/>
      <dgm:spPr/>
    </dgm:pt>
    <dgm:pt modelId="{853E6A6E-9093-41D7-B3DA-F57E49948071}" type="pres">
      <dgm:prSet presAssocID="{291D8422-E960-45DB-BEDD-21B96DC3D7B5}" presName="rootText3" presStyleLbl="asst1" presStyleIdx="1" presStyleCnt="2" custScaleX="230182" custScaleY="221565" custLinFactNeighborX="49518" custLinFactNeighborY="-1338">
        <dgm:presLayoutVars>
          <dgm:chPref val="3"/>
        </dgm:presLayoutVars>
      </dgm:prSet>
      <dgm:spPr/>
      <dgm:t>
        <a:bodyPr/>
        <a:lstStyle/>
        <a:p>
          <a:endParaRPr lang="sv-SE"/>
        </a:p>
      </dgm:t>
    </dgm:pt>
    <dgm:pt modelId="{7E0F4750-473D-4A2F-9E35-09058D64D2D1}" type="pres">
      <dgm:prSet presAssocID="{291D8422-E960-45DB-BEDD-21B96DC3D7B5}" presName="rootConnector3" presStyleLbl="asst1" presStyleIdx="1" presStyleCnt="2"/>
      <dgm:spPr/>
      <dgm:t>
        <a:bodyPr/>
        <a:lstStyle/>
        <a:p>
          <a:endParaRPr lang="sv-SE"/>
        </a:p>
      </dgm:t>
    </dgm:pt>
    <dgm:pt modelId="{05F3C9A3-82A6-44BE-B5A4-4E09532578D3}" type="pres">
      <dgm:prSet presAssocID="{291D8422-E960-45DB-BEDD-21B96DC3D7B5}" presName="hierChild6" presStyleCnt="0"/>
      <dgm:spPr/>
    </dgm:pt>
    <dgm:pt modelId="{D8EAB62B-4337-4834-87C7-4911BDD14159}" type="pres">
      <dgm:prSet presAssocID="{291D8422-E960-45DB-BEDD-21B96DC3D7B5}" presName="hierChild7" presStyleCnt="0"/>
      <dgm:spPr/>
    </dgm:pt>
  </dgm:ptLst>
  <dgm:cxnLst>
    <dgm:cxn modelId="{6A6B4D63-79E4-44F2-9276-067E59275893}" type="presOf" srcId="{B1B1100F-5D73-40EA-A294-03C8D112EECC}" destId="{2822FE18-74EC-4FFF-B871-EA1279EFAE41}" srcOrd="0" destOrd="0" presId="urn:microsoft.com/office/officeart/2005/8/layout/orgChart1"/>
    <dgm:cxn modelId="{2429298B-FF74-4375-A602-42ABDF1F19D7}" type="presOf" srcId="{CD3F1444-5BBD-4EB2-A1E3-EB51CD80C01E}" destId="{13427902-F856-4251-83AB-62690452523F}" srcOrd="0" destOrd="0" presId="urn:microsoft.com/office/officeart/2005/8/layout/orgChart1"/>
    <dgm:cxn modelId="{DCD621CE-AE98-41BE-BD92-BCFC6784D40E}" srcId="{43B3A32E-8B3D-4E56-B29A-6CAD244E98B6}" destId="{813BADB1-301C-46AF-8B52-B14CF9567322}" srcOrd="4" destOrd="0" parTransId="{B67C7A05-EE0D-4F83-908F-654C0E0BB65E}" sibTransId="{09F0F557-A7D2-4D06-B48E-C47D674270EC}"/>
    <dgm:cxn modelId="{785E6B56-83B5-4E8E-8090-A50B331C69A5}" type="presOf" srcId="{5759112F-D246-4DDF-AC13-362AF71D0C33}" destId="{C6C3053A-8EBB-4067-A63D-F26616A3F949}" srcOrd="0" destOrd="0" presId="urn:microsoft.com/office/officeart/2005/8/layout/orgChart1"/>
    <dgm:cxn modelId="{A3A091DF-2547-46FB-93FC-10539176E663}" type="presOf" srcId="{D3B58351-961B-4EB3-87F9-48C1F1815A25}" destId="{A2D68269-9008-4D06-92B6-9C5E519E1A47}" srcOrd="1" destOrd="0" presId="urn:microsoft.com/office/officeart/2005/8/layout/orgChart1"/>
    <dgm:cxn modelId="{C659F6E8-2955-48C0-9A29-11AC1C96E5AC}" type="presOf" srcId="{F110B675-C971-42E6-A3C8-98C57D444B8F}" destId="{F85F3736-EE4C-4FB1-B592-CE66CB28C237}" srcOrd="1" destOrd="0" presId="urn:microsoft.com/office/officeart/2005/8/layout/orgChart1"/>
    <dgm:cxn modelId="{BC148DD8-30E3-4CEC-9A77-6625E5A7DFE4}" type="presOf" srcId="{8D6FD33D-F8B2-4B2D-8A8B-A860BD1147BC}" destId="{AEDC0A63-FC1A-4523-9715-A32574AB1166}" srcOrd="1" destOrd="0" presId="urn:microsoft.com/office/officeart/2005/8/layout/orgChart1"/>
    <dgm:cxn modelId="{3DCEADCF-41E2-49D0-A554-882136A4929C}" type="presOf" srcId="{B1B1100F-5D73-40EA-A294-03C8D112EECC}" destId="{5C0E07C7-F7ED-4454-A1B2-F846561C4B0E}" srcOrd="1" destOrd="0" presId="urn:microsoft.com/office/officeart/2005/8/layout/orgChart1"/>
    <dgm:cxn modelId="{562C5337-C462-4E72-A216-4B510749DF8B}" type="presOf" srcId="{072142F6-7F29-4E62-B787-8A5EC75020FA}" destId="{B7C8BB06-C2C8-454F-9B83-B7E094709AC8}" srcOrd="0" destOrd="0" presId="urn:microsoft.com/office/officeart/2005/8/layout/orgChart1"/>
    <dgm:cxn modelId="{E7B0FF37-0B78-4C31-A66E-7ED7D3559C88}" type="presOf" srcId="{43B3A32E-8B3D-4E56-B29A-6CAD244E98B6}" destId="{2128B11E-6ED3-4951-B00D-AC96F8163E76}" srcOrd="0" destOrd="0" presId="urn:microsoft.com/office/officeart/2005/8/layout/orgChart1"/>
    <dgm:cxn modelId="{E28F2E0D-A17A-4598-9373-8B39C808E954}" srcId="{866391F5-7553-489B-86CB-3703922C7308}" destId="{291D8422-E960-45DB-BEDD-21B96DC3D7B5}" srcOrd="1" destOrd="0" parTransId="{CD3F1444-5BBD-4EB2-A1E3-EB51CD80C01E}" sibTransId="{788FEF1F-B405-486C-8954-4D64BD1A226F}"/>
    <dgm:cxn modelId="{56A8A3AC-32DE-4FD0-8EF2-1F2C3E0053BB}" srcId="{B1B1100F-5D73-40EA-A294-03C8D112EECC}" destId="{F110B675-C971-42E6-A3C8-98C57D444B8F}" srcOrd="0" destOrd="0" parTransId="{072142F6-7F29-4E62-B787-8A5EC75020FA}" sibTransId="{B8129987-6A47-4AFE-94CC-8D238F31DE97}"/>
    <dgm:cxn modelId="{40843021-DC71-4F11-A638-616D544A6545}" srcId="{6216E0F7-B5E4-4DD9-8F0B-9E1D4545137D}" destId="{453B9DD4-1170-4033-BEA3-ACD3153189DF}" srcOrd="1" destOrd="0" parTransId="{D5776F85-65C6-46A2-B69B-49689A291962}" sibTransId="{2F09891A-53EC-41AD-B004-36DC308AFCFC}"/>
    <dgm:cxn modelId="{F689408B-776F-40B0-A9EE-8487A31F371E}" type="presOf" srcId="{A2DE890C-3C47-41FC-9E40-52D8F432425C}" destId="{BE58E17C-D7C1-4763-96CE-B778A3C99CB1}" srcOrd="0" destOrd="0" presId="urn:microsoft.com/office/officeart/2005/8/layout/orgChart1"/>
    <dgm:cxn modelId="{959ECD4E-5A4A-4DBA-9BE3-094E681978C0}" srcId="{43B3A32E-8B3D-4E56-B29A-6CAD244E98B6}" destId="{D3B58351-961B-4EB3-87F9-48C1F1815A25}" srcOrd="3" destOrd="0" parTransId="{F0C2E348-9CB5-4D6A-9342-95667E60F02E}" sibTransId="{9F87FD09-FE86-4962-A86C-2670CF6A8686}"/>
    <dgm:cxn modelId="{4E7F1981-44EF-4EEA-B342-7D9CBFB61B6E}" srcId="{A2DE890C-3C47-41FC-9E40-52D8F432425C}" destId="{866391F5-7553-489B-86CB-3703922C7308}" srcOrd="0" destOrd="0" parTransId="{DE89E157-50AA-4590-A8BF-17D32B972695}" sibTransId="{42DD53D8-E97A-492C-A657-60A6BE43CA1E}"/>
    <dgm:cxn modelId="{1E7687C3-3B14-42A9-8B5B-472E2D1DDEE2}" type="presOf" srcId="{3A533A46-2B00-4551-B3B7-C386A2B19E08}" destId="{71ED94E8-6CD9-43F4-9D05-D58EB2940A20}" srcOrd="1" destOrd="0" presId="urn:microsoft.com/office/officeart/2005/8/layout/orgChart1"/>
    <dgm:cxn modelId="{07AA4678-9F83-4948-90A9-1D9AE9A98BB7}" srcId="{43B3A32E-8B3D-4E56-B29A-6CAD244E98B6}" destId="{8D6FD33D-F8B2-4B2D-8A8B-A860BD1147BC}" srcOrd="2" destOrd="0" parTransId="{1AF29CFF-C727-4180-8F46-506BA1791A11}" sibTransId="{02CE671C-7402-4C91-8D16-65E42FADE111}"/>
    <dgm:cxn modelId="{36762DE3-521C-4E07-8BF1-7A4E54D78DC2}" srcId="{43B3A32E-8B3D-4E56-B29A-6CAD244E98B6}" destId="{6216E0F7-B5E4-4DD9-8F0B-9E1D4545137D}" srcOrd="0" destOrd="0" parTransId="{4ACEF4FA-C782-47B3-B8E9-4E0269FD25CE}" sibTransId="{4543C73B-9BC7-4A4D-9CA6-2D124D55FF8E}"/>
    <dgm:cxn modelId="{FCAB6B34-587A-4989-97D7-08862603542E}" type="presOf" srcId="{866391F5-7553-489B-86CB-3703922C7308}" destId="{69879FBC-F1EF-4F42-9084-B12456242AC4}" srcOrd="1" destOrd="0" presId="urn:microsoft.com/office/officeart/2005/8/layout/orgChart1"/>
    <dgm:cxn modelId="{A14E4427-E423-45A6-A5DB-2FFFC9ED9A6F}" type="presOf" srcId="{291D8422-E960-45DB-BEDD-21B96DC3D7B5}" destId="{853E6A6E-9093-41D7-B3DA-F57E49948071}" srcOrd="0" destOrd="0" presId="urn:microsoft.com/office/officeart/2005/8/layout/orgChart1"/>
    <dgm:cxn modelId="{EE386847-C6B1-4F91-9970-9CAC336D0F7B}" type="presOf" srcId="{E7FCD54D-EA55-4641-AB48-979A6D04437C}" destId="{9126F1BA-4AF3-4B03-A44E-3D4B423F9755}" srcOrd="0" destOrd="0" presId="urn:microsoft.com/office/officeart/2005/8/layout/orgChart1"/>
    <dgm:cxn modelId="{DD07A5CB-4904-4FAA-A9B6-2C71F9EE7DB9}" type="presOf" srcId="{B67C7A05-EE0D-4F83-908F-654C0E0BB65E}" destId="{7088853C-C390-4491-84FF-8ECFD0E19E73}" srcOrd="0" destOrd="0" presId="urn:microsoft.com/office/officeart/2005/8/layout/orgChart1"/>
    <dgm:cxn modelId="{8AFCA972-FC8E-4EAF-8608-9DCA8A1F0739}" type="presOf" srcId="{6216E0F7-B5E4-4DD9-8F0B-9E1D4545137D}" destId="{D186A6B2-802E-4FAF-9B72-797D3A38A6AE}" srcOrd="1" destOrd="0" presId="urn:microsoft.com/office/officeart/2005/8/layout/orgChart1"/>
    <dgm:cxn modelId="{3ED33B49-01C7-4D10-8419-123AF8B8C73E}" type="presOf" srcId="{291D8422-E960-45DB-BEDD-21B96DC3D7B5}" destId="{7E0F4750-473D-4A2F-9E35-09058D64D2D1}" srcOrd="1" destOrd="0" presId="urn:microsoft.com/office/officeart/2005/8/layout/orgChart1"/>
    <dgm:cxn modelId="{8A7AF1D6-E423-4EF4-8FE8-0947C03EEC47}" srcId="{866391F5-7553-489B-86CB-3703922C7308}" destId="{43B3A32E-8B3D-4E56-B29A-6CAD244E98B6}" srcOrd="2" destOrd="0" parTransId="{B3E1BEA0-63C9-4F40-B15C-D3362BC9AF95}" sibTransId="{011E56A2-381F-4E9B-AFD1-03CED1E6FFAE}"/>
    <dgm:cxn modelId="{D1124F6D-D7FB-42F8-B4B8-476511373361}" srcId="{6216E0F7-B5E4-4DD9-8F0B-9E1D4545137D}" destId="{E606EF9D-C5E9-415F-861E-B74AA0C91116}" srcOrd="0" destOrd="0" parTransId="{C82A53D3-488A-4F42-81C6-CA867E7AC460}" sibTransId="{823475EE-D648-4F45-9515-8957136D0BC6}"/>
    <dgm:cxn modelId="{6BCBC055-9D5B-447A-8DD9-018756EFBE3B}" srcId="{43B3A32E-8B3D-4E56-B29A-6CAD244E98B6}" destId="{B1B1100F-5D73-40EA-A294-03C8D112EECC}" srcOrd="5" destOrd="0" parTransId="{2F379CED-D263-456E-9DD3-0FCBE4307790}" sibTransId="{03A20441-8F0C-4C19-8930-063139DB051B}"/>
    <dgm:cxn modelId="{06B5712A-51AF-443A-810F-4D55D24E66AC}" srcId="{43B3A32E-8B3D-4E56-B29A-6CAD244E98B6}" destId="{5759112F-D246-4DDF-AC13-362AF71D0C33}" srcOrd="1" destOrd="0" parTransId="{E7FCD54D-EA55-4641-AB48-979A6D04437C}" sibTransId="{73994575-E02D-430D-9DED-0C7BB507BD1C}"/>
    <dgm:cxn modelId="{339588AE-D41D-49EF-9876-0F948B130E87}" type="presOf" srcId="{453B9DD4-1170-4033-BEA3-ACD3153189DF}" destId="{22B36865-1D26-477A-9712-1EB67B47C0FE}" srcOrd="1" destOrd="0" presId="urn:microsoft.com/office/officeart/2005/8/layout/orgChart1"/>
    <dgm:cxn modelId="{91191B82-060F-4F2D-8A0D-BE383F3379B3}" type="presOf" srcId="{2F379CED-D263-456E-9DD3-0FCBE4307790}" destId="{8C5E1DFD-B198-433C-9437-26DE2257DF2B}" srcOrd="0" destOrd="0" presId="urn:microsoft.com/office/officeart/2005/8/layout/orgChart1"/>
    <dgm:cxn modelId="{2F1AC206-9020-4980-A2D1-13F34669852C}" srcId="{866391F5-7553-489B-86CB-3703922C7308}" destId="{3A533A46-2B00-4551-B3B7-C386A2B19E08}" srcOrd="0" destOrd="0" parTransId="{9AA081C7-2AED-4467-A333-BA85C6268EBA}" sibTransId="{AD85ACDA-7B6F-4675-95CE-D017CAC0E71A}"/>
    <dgm:cxn modelId="{CDE3F779-C3B8-4A97-84D2-68FB2544CCA7}" type="presOf" srcId="{E606EF9D-C5E9-415F-861E-B74AA0C91116}" destId="{F2C2FC8E-E272-453C-9ACF-DE540C7C0365}" srcOrd="0" destOrd="0" presId="urn:microsoft.com/office/officeart/2005/8/layout/orgChart1"/>
    <dgm:cxn modelId="{0FF7E794-93A9-4DA1-9342-AA1228502FE4}" type="presOf" srcId="{E606EF9D-C5E9-415F-861E-B74AA0C91116}" destId="{3C70D577-F9A0-48CA-8528-F8D202284B1D}" srcOrd="1" destOrd="0" presId="urn:microsoft.com/office/officeart/2005/8/layout/orgChart1"/>
    <dgm:cxn modelId="{EA1E1825-D82C-47B9-B352-CA584F59B785}" type="presOf" srcId="{4ACEF4FA-C782-47B3-B8E9-4E0269FD25CE}" destId="{C79A1B06-4030-40D3-A2F1-B8C5F22ED4D3}" srcOrd="0" destOrd="0" presId="urn:microsoft.com/office/officeart/2005/8/layout/orgChart1"/>
    <dgm:cxn modelId="{B0DF908B-AB74-4B8B-9BD8-76EB72910D0A}" type="presOf" srcId="{B3E1BEA0-63C9-4F40-B15C-D3362BC9AF95}" destId="{3E63E6C1-6DB4-4CC5-BB3A-468181D8C03D}" srcOrd="0" destOrd="0" presId="urn:microsoft.com/office/officeart/2005/8/layout/orgChart1"/>
    <dgm:cxn modelId="{0A0B7B1E-5C18-477A-9A9A-4E831040381E}" type="presOf" srcId="{813BADB1-301C-46AF-8B52-B14CF9567322}" destId="{A8AD5964-327B-4500-BDF8-AE0EDDB5E2BD}" srcOrd="0" destOrd="0" presId="urn:microsoft.com/office/officeart/2005/8/layout/orgChart1"/>
    <dgm:cxn modelId="{41734B6F-9095-4B8E-B06C-1AFD00D0FA8F}" type="presOf" srcId="{D3B58351-961B-4EB3-87F9-48C1F1815A25}" destId="{F506B4A5-8384-4C9B-805B-48DDFFA13024}" srcOrd="0" destOrd="0" presId="urn:microsoft.com/office/officeart/2005/8/layout/orgChart1"/>
    <dgm:cxn modelId="{76A5537B-01EE-45AD-8DD8-1C0FD300F17E}" type="presOf" srcId="{F110B675-C971-42E6-A3C8-98C57D444B8F}" destId="{DA11B998-4C64-4296-9F88-935F2AAC2B23}" srcOrd="0" destOrd="0" presId="urn:microsoft.com/office/officeart/2005/8/layout/orgChart1"/>
    <dgm:cxn modelId="{2C48F822-7E1A-4CFE-AD80-12BA774F2292}" type="presOf" srcId="{8D6FD33D-F8B2-4B2D-8A8B-A860BD1147BC}" destId="{DABA3E15-FFC0-4E61-A3A6-1C0AE83AD23A}" srcOrd="0" destOrd="0" presId="urn:microsoft.com/office/officeart/2005/8/layout/orgChart1"/>
    <dgm:cxn modelId="{881BEAF4-0BBD-4B3F-BE0E-C2EDE0731C6F}" type="presOf" srcId="{5759112F-D246-4DDF-AC13-362AF71D0C33}" destId="{644211F9-0067-401A-9F35-6FF6FBA73B96}" srcOrd="1" destOrd="0" presId="urn:microsoft.com/office/officeart/2005/8/layout/orgChart1"/>
    <dgm:cxn modelId="{6AE73FEB-4D48-42E7-8F31-2D1E0E3AF111}" type="presOf" srcId="{C82A53D3-488A-4F42-81C6-CA867E7AC460}" destId="{C620EFEC-374D-4548-B9D5-B1B3B708D824}" srcOrd="0" destOrd="0" presId="urn:microsoft.com/office/officeart/2005/8/layout/orgChart1"/>
    <dgm:cxn modelId="{1EBB90E5-4E4F-4D4A-9A8D-E2EEC66C1B6B}" type="presOf" srcId="{9AA081C7-2AED-4467-A333-BA85C6268EBA}" destId="{35EB3AB5-79D6-4157-988C-1BE0672729E2}" srcOrd="0" destOrd="0" presId="urn:microsoft.com/office/officeart/2005/8/layout/orgChart1"/>
    <dgm:cxn modelId="{8DAE507E-1E66-4F99-8637-95F78841B57E}" type="presOf" srcId="{6216E0F7-B5E4-4DD9-8F0B-9E1D4545137D}" destId="{7C3C141D-36C5-4BDA-94C7-E121C13A370B}" srcOrd="0" destOrd="0" presId="urn:microsoft.com/office/officeart/2005/8/layout/orgChart1"/>
    <dgm:cxn modelId="{982CD99A-B0E3-49CB-ABFF-631918530079}" type="presOf" srcId="{866391F5-7553-489B-86CB-3703922C7308}" destId="{763CFAD1-6EC6-4D97-B3CC-935D6985E31B}" srcOrd="0" destOrd="0" presId="urn:microsoft.com/office/officeart/2005/8/layout/orgChart1"/>
    <dgm:cxn modelId="{AA15E591-F5D6-4EC6-8497-1FD0B536FBDC}" type="presOf" srcId="{813BADB1-301C-46AF-8B52-B14CF9567322}" destId="{58BD2561-E649-4EBC-934C-49FCF4DAF0BF}" srcOrd="1" destOrd="0" presId="urn:microsoft.com/office/officeart/2005/8/layout/orgChart1"/>
    <dgm:cxn modelId="{4E83F36D-4D0F-4106-96C2-4544E20EED9C}" type="presOf" srcId="{F0C2E348-9CB5-4D6A-9342-95667E60F02E}" destId="{21C66789-86DD-4D59-BA50-60B75FD0BC93}" srcOrd="0" destOrd="0" presId="urn:microsoft.com/office/officeart/2005/8/layout/orgChart1"/>
    <dgm:cxn modelId="{2B037B52-6A00-4A4C-A6A8-89EE6A7B0603}" type="presOf" srcId="{3A533A46-2B00-4551-B3B7-C386A2B19E08}" destId="{3AC04DBB-7B9D-481A-9451-0EE908C50285}" srcOrd="0" destOrd="0" presId="urn:microsoft.com/office/officeart/2005/8/layout/orgChart1"/>
    <dgm:cxn modelId="{8C67AE82-6884-45E3-B919-2232421D46F2}" type="presOf" srcId="{453B9DD4-1170-4033-BEA3-ACD3153189DF}" destId="{52783DB1-9953-4743-80B6-732BC84F5CE6}" srcOrd="0" destOrd="0" presId="urn:microsoft.com/office/officeart/2005/8/layout/orgChart1"/>
    <dgm:cxn modelId="{45235377-8414-414F-A8FC-63E8047832D6}" type="presOf" srcId="{1AF29CFF-C727-4180-8F46-506BA1791A11}" destId="{FB529A90-5631-411B-BEAE-4FB65AE80A8B}" srcOrd="0" destOrd="0" presId="urn:microsoft.com/office/officeart/2005/8/layout/orgChart1"/>
    <dgm:cxn modelId="{85422D7E-97DD-41BC-8105-05E200A2B56A}" type="presOf" srcId="{D5776F85-65C6-46A2-B69B-49689A291962}" destId="{4CB814FF-F493-4D42-ADC5-51256C6AE70A}" srcOrd="0" destOrd="0" presId="urn:microsoft.com/office/officeart/2005/8/layout/orgChart1"/>
    <dgm:cxn modelId="{059C4DD8-B992-4E13-B185-A18408B22A69}" type="presOf" srcId="{43B3A32E-8B3D-4E56-B29A-6CAD244E98B6}" destId="{162A99A2-E972-498E-813A-98BEE350EDE5}" srcOrd="1" destOrd="0" presId="urn:microsoft.com/office/officeart/2005/8/layout/orgChart1"/>
    <dgm:cxn modelId="{4210080F-0945-4612-9F14-353986731E65}" type="presParOf" srcId="{BE58E17C-D7C1-4763-96CE-B778A3C99CB1}" destId="{3EE4814C-07CA-49F2-8002-E6E518F85BFA}" srcOrd="0" destOrd="0" presId="urn:microsoft.com/office/officeart/2005/8/layout/orgChart1"/>
    <dgm:cxn modelId="{EE6F45A1-A381-4147-97D3-46DB11D0BE46}" type="presParOf" srcId="{3EE4814C-07CA-49F2-8002-E6E518F85BFA}" destId="{78B83D12-A3EE-4F9B-97DE-B01F55FC3628}" srcOrd="0" destOrd="0" presId="urn:microsoft.com/office/officeart/2005/8/layout/orgChart1"/>
    <dgm:cxn modelId="{BBCDA832-A273-4F39-A0ED-C01D4D24500D}" type="presParOf" srcId="{78B83D12-A3EE-4F9B-97DE-B01F55FC3628}" destId="{763CFAD1-6EC6-4D97-B3CC-935D6985E31B}" srcOrd="0" destOrd="0" presId="urn:microsoft.com/office/officeart/2005/8/layout/orgChart1"/>
    <dgm:cxn modelId="{BDC08799-378B-4C65-9E12-68DC3A348CF5}" type="presParOf" srcId="{78B83D12-A3EE-4F9B-97DE-B01F55FC3628}" destId="{69879FBC-F1EF-4F42-9084-B12456242AC4}" srcOrd="1" destOrd="0" presId="urn:microsoft.com/office/officeart/2005/8/layout/orgChart1"/>
    <dgm:cxn modelId="{C7B6F387-860F-41BF-B6F6-38621D27AB48}" type="presParOf" srcId="{3EE4814C-07CA-49F2-8002-E6E518F85BFA}" destId="{7FD52A57-A9EE-4BF0-8818-BEEFE00A8EA1}" srcOrd="1" destOrd="0" presId="urn:microsoft.com/office/officeart/2005/8/layout/orgChart1"/>
    <dgm:cxn modelId="{BD9198A6-3005-4B9B-A5A1-DBAAA1950295}" type="presParOf" srcId="{7FD52A57-A9EE-4BF0-8818-BEEFE00A8EA1}" destId="{3E63E6C1-6DB4-4CC5-BB3A-468181D8C03D}" srcOrd="0" destOrd="0" presId="urn:microsoft.com/office/officeart/2005/8/layout/orgChart1"/>
    <dgm:cxn modelId="{DA94E72E-8698-461B-8632-9D3549A2F986}" type="presParOf" srcId="{7FD52A57-A9EE-4BF0-8818-BEEFE00A8EA1}" destId="{16A294D9-24A2-4729-A158-994989553A13}" srcOrd="1" destOrd="0" presId="urn:microsoft.com/office/officeart/2005/8/layout/orgChart1"/>
    <dgm:cxn modelId="{F9B32A2E-D725-4E51-816B-822D22F0FA65}" type="presParOf" srcId="{16A294D9-24A2-4729-A158-994989553A13}" destId="{9D023D95-CF8F-4974-BBB7-DA7C167DB971}" srcOrd="0" destOrd="0" presId="urn:microsoft.com/office/officeart/2005/8/layout/orgChart1"/>
    <dgm:cxn modelId="{41FF1076-FE5E-48BE-B637-39C58854878A}" type="presParOf" srcId="{9D023D95-CF8F-4974-BBB7-DA7C167DB971}" destId="{2128B11E-6ED3-4951-B00D-AC96F8163E76}" srcOrd="0" destOrd="0" presId="urn:microsoft.com/office/officeart/2005/8/layout/orgChart1"/>
    <dgm:cxn modelId="{4F5F66F2-4EC3-4B2D-A624-83A39F25267B}" type="presParOf" srcId="{9D023D95-CF8F-4974-BBB7-DA7C167DB971}" destId="{162A99A2-E972-498E-813A-98BEE350EDE5}" srcOrd="1" destOrd="0" presId="urn:microsoft.com/office/officeart/2005/8/layout/orgChart1"/>
    <dgm:cxn modelId="{81B445CD-FAE9-4DE8-9C42-C6F22BF998E9}" type="presParOf" srcId="{16A294D9-24A2-4729-A158-994989553A13}" destId="{92B083AD-0803-4368-9D20-59B0AB5A2D21}" srcOrd="1" destOrd="0" presId="urn:microsoft.com/office/officeart/2005/8/layout/orgChart1"/>
    <dgm:cxn modelId="{CD3F628A-B7BF-483A-B6EF-259331CE1048}" type="presParOf" srcId="{92B083AD-0803-4368-9D20-59B0AB5A2D21}" destId="{C79A1B06-4030-40D3-A2F1-B8C5F22ED4D3}" srcOrd="0" destOrd="0" presId="urn:microsoft.com/office/officeart/2005/8/layout/orgChart1"/>
    <dgm:cxn modelId="{F20479C9-BE71-4AEA-ADA1-4827A09A78B3}" type="presParOf" srcId="{92B083AD-0803-4368-9D20-59B0AB5A2D21}" destId="{5733382D-65B3-4562-A00E-21C222ECD562}" srcOrd="1" destOrd="0" presId="urn:microsoft.com/office/officeart/2005/8/layout/orgChart1"/>
    <dgm:cxn modelId="{44AEA842-2763-45FC-8299-FA5AD0C606FA}" type="presParOf" srcId="{5733382D-65B3-4562-A00E-21C222ECD562}" destId="{E0C1564E-9839-4E31-9B32-EDDAF31FBC0D}" srcOrd="0" destOrd="0" presId="urn:microsoft.com/office/officeart/2005/8/layout/orgChart1"/>
    <dgm:cxn modelId="{2FF915A3-2987-4882-B4A7-F9D96F863019}" type="presParOf" srcId="{E0C1564E-9839-4E31-9B32-EDDAF31FBC0D}" destId="{7C3C141D-36C5-4BDA-94C7-E121C13A370B}" srcOrd="0" destOrd="0" presId="urn:microsoft.com/office/officeart/2005/8/layout/orgChart1"/>
    <dgm:cxn modelId="{5F3DA82A-FA8B-4DD2-A3F7-CCB5D2627DB5}" type="presParOf" srcId="{E0C1564E-9839-4E31-9B32-EDDAF31FBC0D}" destId="{D186A6B2-802E-4FAF-9B72-797D3A38A6AE}" srcOrd="1" destOrd="0" presId="urn:microsoft.com/office/officeart/2005/8/layout/orgChart1"/>
    <dgm:cxn modelId="{00E2DB93-B4D3-448C-945D-DC6545D111CA}" type="presParOf" srcId="{5733382D-65B3-4562-A00E-21C222ECD562}" destId="{8030888B-C8F5-4B32-9F3B-E7E62ABED541}" srcOrd="1" destOrd="0" presId="urn:microsoft.com/office/officeart/2005/8/layout/orgChart1"/>
    <dgm:cxn modelId="{1D5F3792-AACD-45B5-BF48-5F1DD676BF29}" type="presParOf" srcId="{8030888B-C8F5-4B32-9F3B-E7E62ABED541}" destId="{C620EFEC-374D-4548-B9D5-B1B3B708D824}" srcOrd="0" destOrd="0" presId="urn:microsoft.com/office/officeart/2005/8/layout/orgChart1"/>
    <dgm:cxn modelId="{7C610F26-8D24-4871-B7E1-CFC6464565DD}" type="presParOf" srcId="{8030888B-C8F5-4B32-9F3B-E7E62ABED541}" destId="{DA62EB70-D814-49BA-9D57-D260F1C2EF98}" srcOrd="1" destOrd="0" presId="urn:microsoft.com/office/officeart/2005/8/layout/orgChart1"/>
    <dgm:cxn modelId="{5E480EAB-A488-4F71-BEE8-0D395556EEB9}" type="presParOf" srcId="{DA62EB70-D814-49BA-9D57-D260F1C2EF98}" destId="{8B6F5C51-08BF-44EA-971B-8EDDBFB3B6E8}" srcOrd="0" destOrd="0" presId="urn:microsoft.com/office/officeart/2005/8/layout/orgChart1"/>
    <dgm:cxn modelId="{C05B5CCE-CE17-4115-BD22-47EE94F6F090}" type="presParOf" srcId="{8B6F5C51-08BF-44EA-971B-8EDDBFB3B6E8}" destId="{F2C2FC8E-E272-453C-9ACF-DE540C7C0365}" srcOrd="0" destOrd="0" presId="urn:microsoft.com/office/officeart/2005/8/layout/orgChart1"/>
    <dgm:cxn modelId="{221D3B84-E3AF-46AE-8AA4-02B086C85CE3}" type="presParOf" srcId="{8B6F5C51-08BF-44EA-971B-8EDDBFB3B6E8}" destId="{3C70D577-F9A0-48CA-8528-F8D202284B1D}" srcOrd="1" destOrd="0" presId="urn:microsoft.com/office/officeart/2005/8/layout/orgChart1"/>
    <dgm:cxn modelId="{F7FF613F-E8E5-4685-977B-56E4D146E3F8}" type="presParOf" srcId="{DA62EB70-D814-49BA-9D57-D260F1C2EF98}" destId="{3107311D-A52A-4036-A23F-D54BE050498A}" srcOrd="1" destOrd="0" presId="urn:microsoft.com/office/officeart/2005/8/layout/orgChart1"/>
    <dgm:cxn modelId="{5277D2E8-91E6-4913-93F1-95B4D9C31853}" type="presParOf" srcId="{DA62EB70-D814-49BA-9D57-D260F1C2EF98}" destId="{46D65E58-5AC9-4560-9B43-ADF0AA3FBD9B}" srcOrd="2" destOrd="0" presId="urn:microsoft.com/office/officeart/2005/8/layout/orgChart1"/>
    <dgm:cxn modelId="{15465D75-33EA-4C7D-BF06-4D4E30A3987B}" type="presParOf" srcId="{8030888B-C8F5-4B32-9F3B-E7E62ABED541}" destId="{4CB814FF-F493-4D42-ADC5-51256C6AE70A}" srcOrd="2" destOrd="0" presId="urn:microsoft.com/office/officeart/2005/8/layout/orgChart1"/>
    <dgm:cxn modelId="{EFED4815-0AA6-46AA-BBA4-F604DE1B43AF}" type="presParOf" srcId="{8030888B-C8F5-4B32-9F3B-E7E62ABED541}" destId="{8DABE4D5-DE15-4B70-BBDC-074FFD201EA0}" srcOrd="3" destOrd="0" presId="urn:microsoft.com/office/officeart/2005/8/layout/orgChart1"/>
    <dgm:cxn modelId="{B8803C80-962F-4842-993A-33D3E8E82D9F}" type="presParOf" srcId="{8DABE4D5-DE15-4B70-BBDC-074FFD201EA0}" destId="{1D6ECD48-D54A-4A2D-B222-0A42A5B240A3}" srcOrd="0" destOrd="0" presId="urn:microsoft.com/office/officeart/2005/8/layout/orgChart1"/>
    <dgm:cxn modelId="{12515A8F-FD16-4D88-86E4-AFDA5A66769F}" type="presParOf" srcId="{1D6ECD48-D54A-4A2D-B222-0A42A5B240A3}" destId="{52783DB1-9953-4743-80B6-732BC84F5CE6}" srcOrd="0" destOrd="0" presId="urn:microsoft.com/office/officeart/2005/8/layout/orgChart1"/>
    <dgm:cxn modelId="{C1F8E30E-2882-432C-AA77-76C9EEE17291}" type="presParOf" srcId="{1D6ECD48-D54A-4A2D-B222-0A42A5B240A3}" destId="{22B36865-1D26-477A-9712-1EB67B47C0FE}" srcOrd="1" destOrd="0" presId="urn:microsoft.com/office/officeart/2005/8/layout/orgChart1"/>
    <dgm:cxn modelId="{C2896CD2-3B3D-413E-BDA4-2EAA05B2F50D}" type="presParOf" srcId="{8DABE4D5-DE15-4B70-BBDC-074FFD201EA0}" destId="{E5AB61A9-0A51-4D0B-B59E-28364E70A9FD}" srcOrd="1" destOrd="0" presId="urn:microsoft.com/office/officeart/2005/8/layout/orgChart1"/>
    <dgm:cxn modelId="{A708A1B0-F43F-4035-BED9-2B85EEA70D4C}" type="presParOf" srcId="{8DABE4D5-DE15-4B70-BBDC-074FFD201EA0}" destId="{0D462CAA-D8A5-4347-8642-B25EB4D3A714}" srcOrd="2" destOrd="0" presId="urn:microsoft.com/office/officeart/2005/8/layout/orgChart1"/>
    <dgm:cxn modelId="{94F78E5A-8D3A-4FEE-B8DA-3FF647A23D25}" type="presParOf" srcId="{5733382D-65B3-4562-A00E-21C222ECD562}" destId="{A45B863E-76B3-4046-91C5-25CB2B1D33AA}" srcOrd="2" destOrd="0" presId="urn:microsoft.com/office/officeart/2005/8/layout/orgChart1"/>
    <dgm:cxn modelId="{1A83E671-6DAF-4E40-A6DA-41985C73CF01}" type="presParOf" srcId="{92B083AD-0803-4368-9D20-59B0AB5A2D21}" destId="{9126F1BA-4AF3-4B03-A44E-3D4B423F9755}" srcOrd="2" destOrd="0" presId="urn:microsoft.com/office/officeart/2005/8/layout/orgChart1"/>
    <dgm:cxn modelId="{FFE9AA17-2504-49B2-A416-FCB25E4F7A99}" type="presParOf" srcId="{92B083AD-0803-4368-9D20-59B0AB5A2D21}" destId="{A57253DF-88C0-4757-A115-9158EFC4AAEC}" srcOrd="3" destOrd="0" presId="urn:microsoft.com/office/officeart/2005/8/layout/orgChart1"/>
    <dgm:cxn modelId="{3D5E5ED8-60F8-47DB-AC9C-0B12522296A1}" type="presParOf" srcId="{A57253DF-88C0-4757-A115-9158EFC4AAEC}" destId="{69F123B8-E262-41B4-9B31-21449BD0BE6B}" srcOrd="0" destOrd="0" presId="urn:microsoft.com/office/officeart/2005/8/layout/orgChart1"/>
    <dgm:cxn modelId="{0C60C7E1-C554-452E-A769-33AE828DFA65}" type="presParOf" srcId="{69F123B8-E262-41B4-9B31-21449BD0BE6B}" destId="{C6C3053A-8EBB-4067-A63D-F26616A3F949}" srcOrd="0" destOrd="0" presId="urn:microsoft.com/office/officeart/2005/8/layout/orgChart1"/>
    <dgm:cxn modelId="{35FC9202-B84C-4136-9959-3A2705FF5D39}" type="presParOf" srcId="{69F123B8-E262-41B4-9B31-21449BD0BE6B}" destId="{644211F9-0067-401A-9F35-6FF6FBA73B96}" srcOrd="1" destOrd="0" presId="urn:microsoft.com/office/officeart/2005/8/layout/orgChart1"/>
    <dgm:cxn modelId="{AE00BF33-D8D4-402C-828D-6E3409A01345}" type="presParOf" srcId="{A57253DF-88C0-4757-A115-9158EFC4AAEC}" destId="{394BC24A-5800-485F-9400-0C351E9B97A8}" srcOrd="1" destOrd="0" presId="urn:microsoft.com/office/officeart/2005/8/layout/orgChart1"/>
    <dgm:cxn modelId="{B3191FAE-CDA9-4CD5-A06E-B15019C37DC0}" type="presParOf" srcId="{A57253DF-88C0-4757-A115-9158EFC4AAEC}" destId="{FC629316-C48E-46C6-9567-2A1E6A16FFEB}" srcOrd="2" destOrd="0" presId="urn:microsoft.com/office/officeart/2005/8/layout/orgChart1"/>
    <dgm:cxn modelId="{770490ED-7FC6-4E47-BB80-C2815D1F5C26}" type="presParOf" srcId="{92B083AD-0803-4368-9D20-59B0AB5A2D21}" destId="{FB529A90-5631-411B-BEAE-4FB65AE80A8B}" srcOrd="4" destOrd="0" presId="urn:microsoft.com/office/officeart/2005/8/layout/orgChart1"/>
    <dgm:cxn modelId="{81AA19F3-9F91-4AF0-B64F-863391C2DAA6}" type="presParOf" srcId="{92B083AD-0803-4368-9D20-59B0AB5A2D21}" destId="{B73DC34D-CC9F-4881-8EDB-719241DF7FF0}" srcOrd="5" destOrd="0" presId="urn:microsoft.com/office/officeart/2005/8/layout/orgChart1"/>
    <dgm:cxn modelId="{2FB1ECE6-BB5C-46C8-ADCD-C9C692292173}" type="presParOf" srcId="{B73DC34D-CC9F-4881-8EDB-719241DF7FF0}" destId="{AD8B10F7-2A63-4314-B17A-5321CE7D7E50}" srcOrd="0" destOrd="0" presId="urn:microsoft.com/office/officeart/2005/8/layout/orgChart1"/>
    <dgm:cxn modelId="{AC1F77E8-1187-4B2D-8406-21A4E34185A9}" type="presParOf" srcId="{AD8B10F7-2A63-4314-B17A-5321CE7D7E50}" destId="{DABA3E15-FFC0-4E61-A3A6-1C0AE83AD23A}" srcOrd="0" destOrd="0" presId="urn:microsoft.com/office/officeart/2005/8/layout/orgChart1"/>
    <dgm:cxn modelId="{0B69A993-69CD-4880-89F4-4102B2AA81B6}" type="presParOf" srcId="{AD8B10F7-2A63-4314-B17A-5321CE7D7E50}" destId="{AEDC0A63-FC1A-4523-9715-A32574AB1166}" srcOrd="1" destOrd="0" presId="urn:microsoft.com/office/officeart/2005/8/layout/orgChart1"/>
    <dgm:cxn modelId="{49440C50-3A09-4971-9073-D5EAD2155348}" type="presParOf" srcId="{B73DC34D-CC9F-4881-8EDB-719241DF7FF0}" destId="{223D3B05-9E7F-4A91-8BA2-707F20621C1A}" srcOrd="1" destOrd="0" presId="urn:microsoft.com/office/officeart/2005/8/layout/orgChart1"/>
    <dgm:cxn modelId="{355A2B31-04BD-4129-A137-FE11BFF96AF6}" type="presParOf" srcId="{B73DC34D-CC9F-4881-8EDB-719241DF7FF0}" destId="{7345EA0E-F1F8-4801-BF1C-1781D6869BE2}" srcOrd="2" destOrd="0" presId="urn:microsoft.com/office/officeart/2005/8/layout/orgChart1"/>
    <dgm:cxn modelId="{3AE386EC-AC19-4CD4-96C4-F28AF839208B}" type="presParOf" srcId="{92B083AD-0803-4368-9D20-59B0AB5A2D21}" destId="{21C66789-86DD-4D59-BA50-60B75FD0BC93}" srcOrd="6" destOrd="0" presId="urn:microsoft.com/office/officeart/2005/8/layout/orgChart1"/>
    <dgm:cxn modelId="{6F7C37C2-CFC8-48B6-BC71-59A80B2173ED}" type="presParOf" srcId="{92B083AD-0803-4368-9D20-59B0AB5A2D21}" destId="{FAED5D30-3E80-4009-B6A7-328FEFD36A82}" srcOrd="7" destOrd="0" presId="urn:microsoft.com/office/officeart/2005/8/layout/orgChart1"/>
    <dgm:cxn modelId="{4EB34F50-7FD1-417A-B623-52DB1FFC6B6A}" type="presParOf" srcId="{FAED5D30-3E80-4009-B6A7-328FEFD36A82}" destId="{9923CF00-E832-4590-96EC-4BE5A283C9DF}" srcOrd="0" destOrd="0" presId="urn:microsoft.com/office/officeart/2005/8/layout/orgChart1"/>
    <dgm:cxn modelId="{E6DD8F55-1387-4FE2-AE06-2FC25083E36F}" type="presParOf" srcId="{9923CF00-E832-4590-96EC-4BE5A283C9DF}" destId="{F506B4A5-8384-4C9B-805B-48DDFFA13024}" srcOrd="0" destOrd="0" presId="urn:microsoft.com/office/officeart/2005/8/layout/orgChart1"/>
    <dgm:cxn modelId="{D371D937-9A56-4C2A-B9E1-7D35B28ECD74}" type="presParOf" srcId="{9923CF00-E832-4590-96EC-4BE5A283C9DF}" destId="{A2D68269-9008-4D06-92B6-9C5E519E1A47}" srcOrd="1" destOrd="0" presId="urn:microsoft.com/office/officeart/2005/8/layout/orgChart1"/>
    <dgm:cxn modelId="{0752782F-B2C4-4371-9C8A-7E74D51CCEED}" type="presParOf" srcId="{FAED5D30-3E80-4009-B6A7-328FEFD36A82}" destId="{3AA79D4F-3AB7-4564-B924-643DF195765A}" srcOrd="1" destOrd="0" presId="urn:microsoft.com/office/officeart/2005/8/layout/orgChart1"/>
    <dgm:cxn modelId="{DF68DDCF-C981-4348-B7B5-B9CD3D0E62A3}" type="presParOf" srcId="{FAED5D30-3E80-4009-B6A7-328FEFD36A82}" destId="{923F49EE-1E5C-4AC4-A418-AB35D546C581}" srcOrd="2" destOrd="0" presId="urn:microsoft.com/office/officeart/2005/8/layout/orgChart1"/>
    <dgm:cxn modelId="{209CD0D4-3069-41AC-B47B-835366423CD0}" type="presParOf" srcId="{92B083AD-0803-4368-9D20-59B0AB5A2D21}" destId="{7088853C-C390-4491-84FF-8ECFD0E19E73}" srcOrd="8" destOrd="0" presId="urn:microsoft.com/office/officeart/2005/8/layout/orgChart1"/>
    <dgm:cxn modelId="{B4E6C5D2-0041-4E7A-AD5D-93BF217A389C}" type="presParOf" srcId="{92B083AD-0803-4368-9D20-59B0AB5A2D21}" destId="{4D116894-6010-40E2-A4DE-D141D1FBC12B}" srcOrd="9" destOrd="0" presId="urn:microsoft.com/office/officeart/2005/8/layout/orgChart1"/>
    <dgm:cxn modelId="{39C7E9E4-57B3-415E-BDAC-B667AFFB7A24}" type="presParOf" srcId="{4D116894-6010-40E2-A4DE-D141D1FBC12B}" destId="{20A05B85-CB0F-45D0-893C-F813FE1FAF7E}" srcOrd="0" destOrd="0" presId="urn:microsoft.com/office/officeart/2005/8/layout/orgChart1"/>
    <dgm:cxn modelId="{B9686DEE-67F9-4A62-BC9A-4EC261406CB4}" type="presParOf" srcId="{20A05B85-CB0F-45D0-893C-F813FE1FAF7E}" destId="{A8AD5964-327B-4500-BDF8-AE0EDDB5E2BD}" srcOrd="0" destOrd="0" presId="urn:microsoft.com/office/officeart/2005/8/layout/orgChart1"/>
    <dgm:cxn modelId="{2635086D-587F-4AEF-AF61-2F926063E8D3}" type="presParOf" srcId="{20A05B85-CB0F-45D0-893C-F813FE1FAF7E}" destId="{58BD2561-E649-4EBC-934C-49FCF4DAF0BF}" srcOrd="1" destOrd="0" presId="urn:microsoft.com/office/officeart/2005/8/layout/orgChart1"/>
    <dgm:cxn modelId="{EB7812D7-144E-4D0B-8E42-5C6D257A0FA2}" type="presParOf" srcId="{4D116894-6010-40E2-A4DE-D141D1FBC12B}" destId="{05BB4868-8D26-4A61-B660-033F936419E1}" srcOrd="1" destOrd="0" presId="urn:microsoft.com/office/officeart/2005/8/layout/orgChart1"/>
    <dgm:cxn modelId="{00BDFF09-2E9A-47B5-819B-F024411C92CC}" type="presParOf" srcId="{4D116894-6010-40E2-A4DE-D141D1FBC12B}" destId="{19699648-4A5E-43BC-8F38-E48CBD3B7868}" srcOrd="2" destOrd="0" presId="urn:microsoft.com/office/officeart/2005/8/layout/orgChart1"/>
    <dgm:cxn modelId="{29DC5688-DCF2-4919-A2EE-5294FC166139}" type="presParOf" srcId="{92B083AD-0803-4368-9D20-59B0AB5A2D21}" destId="{8C5E1DFD-B198-433C-9437-26DE2257DF2B}" srcOrd="10" destOrd="0" presId="urn:microsoft.com/office/officeart/2005/8/layout/orgChart1"/>
    <dgm:cxn modelId="{7EE2CAD7-CD6B-4F77-8B75-55A02AE13556}" type="presParOf" srcId="{92B083AD-0803-4368-9D20-59B0AB5A2D21}" destId="{399A59FF-0199-45C4-B68B-F6A34540A303}" srcOrd="11" destOrd="0" presId="urn:microsoft.com/office/officeart/2005/8/layout/orgChart1"/>
    <dgm:cxn modelId="{513A262B-847A-4322-A0CB-2ABBAE575277}" type="presParOf" srcId="{399A59FF-0199-45C4-B68B-F6A34540A303}" destId="{6907BAEC-6C0B-4723-8E0E-B69211F124EE}" srcOrd="0" destOrd="0" presId="urn:microsoft.com/office/officeart/2005/8/layout/orgChart1"/>
    <dgm:cxn modelId="{203FA63B-FC1F-4B14-9420-E818ACAFC2EE}" type="presParOf" srcId="{6907BAEC-6C0B-4723-8E0E-B69211F124EE}" destId="{2822FE18-74EC-4FFF-B871-EA1279EFAE41}" srcOrd="0" destOrd="0" presId="urn:microsoft.com/office/officeart/2005/8/layout/orgChart1"/>
    <dgm:cxn modelId="{A34DFB43-D014-4651-B2A8-9C096C792CFF}" type="presParOf" srcId="{6907BAEC-6C0B-4723-8E0E-B69211F124EE}" destId="{5C0E07C7-F7ED-4454-A1B2-F846561C4B0E}" srcOrd="1" destOrd="0" presId="urn:microsoft.com/office/officeart/2005/8/layout/orgChart1"/>
    <dgm:cxn modelId="{4695E8DC-FCB4-4580-A352-2BC8444C76AC}" type="presParOf" srcId="{399A59FF-0199-45C4-B68B-F6A34540A303}" destId="{6A05DB70-60CC-4C2C-9A5F-0E4D3674D117}" srcOrd="1" destOrd="0" presId="urn:microsoft.com/office/officeart/2005/8/layout/orgChart1"/>
    <dgm:cxn modelId="{3366804E-810C-47AB-90E1-C1BB751F9F1B}" type="presParOf" srcId="{6A05DB70-60CC-4C2C-9A5F-0E4D3674D117}" destId="{B7C8BB06-C2C8-454F-9B83-B7E094709AC8}" srcOrd="0" destOrd="0" presId="urn:microsoft.com/office/officeart/2005/8/layout/orgChart1"/>
    <dgm:cxn modelId="{BF2865D1-5F64-49B5-94CF-D579F1131B13}" type="presParOf" srcId="{6A05DB70-60CC-4C2C-9A5F-0E4D3674D117}" destId="{2B8B680F-4183-4705-9221-906FB5DF5A0A}" srcOrd="1" destOrd="0" presId="urn:microsoft.com/office/officeart/2005/8/layout/orgChart1"/>
    <dgm:cxn modelId="{A199E66E-23A1-4ABC-9E5E-EFD725F58F0D}" type="presParOf" srcId="{2B8B680F-4183-4705-9221-906FB5DF5A0A}" destId="{F27DCB83-74F3-43CB-8DF4-5737CF4BEFAB}" srcOrd="0" destOrd="0" presId="urn:microsoft.com/office/officeart/2005/8/layout/orgChart1"/>
    <dgm:cxn modelId="{603E835E-3C01-4D4E-AC6C-E13EB4C3AB52}" type="presParOf" srcId="{F27DCB83-74F3-43CB-8DF4-5737CF4BEFAB}" destId="{DA11B998-4C64-4296-9F88-935F2AAC2B23}" srcOrd="0" destOrd="0" presId="urn:microsoft.com/office/officeart/2005/8/layout/orgChart1"/>
    <dgm:cxn modelId="{43BCD548-6FF0-4D56-A1F6-F77B97C2DF5C}" type="presParOf" srcId="{F27DCB83-74F3-43CB-8DF4-5737CF4BEFAB}" destId="{F85F3736-EE4C-4FB1-B592-CE66CB28C237}" srcOrd="1" destOrd="0" presId="urn:microsoft.com/office/officeart/2005/8/layout/orgChart1"/>
    <dgm:cxn modelId="{68F6862C-654D-42F9-BD92-D3DFE577D374}" type="presParOf" srcId="{2B8B680F-4183-4705-9221-906FB5DF5A0A}" destId="{D34B5B47-A988-495A-849E-9334FB88A0E9}" srcOrd="1" destOrd="0" presId="urn:microsoft.com/office/officeart/2005/8/layout/orgChart1"/>
    <dgm:cxn modelId="{E4C560F3-8625-42B0-980F-A3ECF4FB1435}" type="presParOf" srcId="{2B8B680F-4183-4705-9221-906FB5DF5A0A}" destId="{7D44D860-C352-4AE1-AD08-A1116F43B28B}" srcOrd="2" destOrd="0" presId="urn:microsoft.com/office/officeart/2005/8/layout/orgChart1"/>
    <dgm:cxn modelId="{FB536211-6D3B-4600-9A5A-3CCD92D69BDE}" type="presParOf" srcId="{399A59FF-0199-45C4-B68B-F6A34540A303}" destId="{6F4CCFA2-7B08-4B67-9358-0B22A66AE51F}" srcOrd="2" destOrd="0" presId="urn:microsoft.com/office/officeart/2005/8/layout/orgChart1"/>
    <dgm:cxn modelId="{DB496941-D6EB-49EC-81AB-2FA837A7F89F}" type="presParOf" srcId="{16A294D9-24A2-4729-A158-994989553A13}" destId="{814EF0D4-7B36-46B6-9364-D722120EA319}" srcOrd="2" destOrd="0" presId="urn:microsoft.com/office/officeart/2005/8/layout/orgChart1"/>
    <dgm:cxn modelId="{BA3788F9-3AEC-4FD0-A3C8-C7943F7182E8}" type="presParOf" srcId="{3EE4814C-07CA-49F2-8002-E6E518F85BFA}" destId="{CF7D9CC4-92A6-4CC1-B096-DEC4E8972BC5}" srcOrd="2" destOrd="0" presId="urn:microsoft.com/office/officeart/2005/8/layout/orgChart1"/>
    <dgm:cxn modelId="{DEACD512-31BE-415C-8624-1A0DAA4C2482}" type="presParOf" srcId="{CF7D9CC4-92A6-4CC1-B096-DEC4E8972BC5}" destId="{35EB3AB5-79D6-4157-988C-1BE0672729E2}" srcOrd="0" destOrd="0" presId="urn:microsoft.com/office/officeart/2005/8/layout/orgChart1"/>
    <dgm:cxn modelId="{A676B687-B9E4-4835-9581-63906D25DCD5}" type="presParOf" srcId="{CF7D9CC4-92A6-4CC1-B096-DEC4E8972BC5}" destId="{2C730A30-7047-4C8D-8018-638B3A462C45}" srcOrd="1" destOrd="0" presId="urn:microsoft.com/office/officeart/2005/8/layout/orgChart1"/>
    <dgm:cxn modelId="{2A113AB7-B1AE-44E1-A8EE-BC6781820A43}" type="presParOf" srcId="{2C730A30-7047-4C8D-8018-638B3A462C45}" destId="{A2B212E5-2BE0-48BD-ADD6-A8B49C0710AE}" srcOrd="0" destOrd="0" presId="urn:microsoft.com/office/officeart/2005/8/layout/orgChart1"/>
    <dgm:cxn modelId="{EAD6F911-310C-4163-8C43-65315FD198A5}" type="presParOf" srcId="{A2B212E5-2BE0-48BD-ADD6-A8B49C0710AE}" destId="{3AC04DBB-7B9D-481A-9451-0EE908C50285}" srcOrd="0" destOrd="0" presId="urn:microsoft.com/office/officeart/2005/8/layout/orgChart1"/>
    <dgm:cxn modelId="{AD70DFB3-0BFB-4D01-AEB0-C7E55D94BFF8}" type="presParOf" srcId="{A2B212E5-2BE0-48BD-ADD6-A8B49C0710AE}" destId="{71ED94E8-6CD9-43F4-9D05-D58EB2940A20}" srcOrd="1" destOrd="0" presId="urn:microsoft.com/office/officeart/2005/8/layout/orgChart1"/>
    <dgm:cxn modelId="{961168CA-5D07-458E-AC62-5987237C0FA3}" type="presParOf" srcId="{2C730A30-7047-4C8D-8018-638B3A462C45}" destId="{A7567A8C-36A1-4EE7-B3FD-6FDBB4AC4FBC}" srcOrd="1" destOrd="0" presId="urn:microsoft.com/office/officeart/2005/8/layout/orgChart1"/>
    <dgm:cxn modelId="{EEE89901-5FB4-428C-9213-B8F0D27907FA}" type="presParOf" srcId="{2C730A30-7047-4C8D-8018-638B3A462C45}" destId="{8575F367-710B-4C7A-B1C2-044CD6F173FA}" srcOrd="2" destOrd="0" presId="urn:microsoft.com/office/officeart/2005/8/layout/orgChart1"/>
    <dgm:cxn modelId="{39F8EA6E-B04D-45B2-8B3A-DD8D5182C404}" type="presParOf" srcId="{CF7D9CC4-92A6-4CC1-B096-DEC4E8972BC5}" destId="{13427902-F856-4251-83AB-62690452523F}" srcOrd="2" destOrd="0" presId="urn:microsoft.com/office/officeart/2005/8/layout/orgChart1"/>
    <dgm:cxn modelId="{6A799B3C-9554-4567-8F75-02D45867872F}" type="presParOf" srcId="{CF7D9CC4-92A6-4CC1-B096-DEC4E8972BC5}" destId="{5FB06020-1E0B-4929-886E-C734893B6C85}" srcOrd="3" destOrd="0" presId="urn:microsoft.com/office/officeart/2005/8/layout/orgChart1"/>
    <dgm:cxn modelId="{F0474B25-460B-47DF-9A62-5D9344131496}" type="presParOf" srcId="{5FB06020-1E0B-4929-886E-C734893B6C85}" destId="{0AF2DA1B-84DB-4390-8A6E-2D3A0280857D}" srcOrd="0" destOrd="0" presId="urn:microsoft.com/office/officeart/2005/8/layout/orgChart1"/>
    <dgm:cxn modelId="{664B4890-D100-43D1-880B-39F0A5A71D75}" type="presParOf" srcId="{0AF2DA1B-84DB-4390-8A6E-2D3A0280857D}" destId="{853E6A6E-9093-41D7-B3DA-F57E49948071}" srcOrd="0" destOrd="0" presId="urn:microsoft.com/office/officeart/2005/8/layout/orgChart1"/>
    <dgm:cxn modelId="{980AD9CD-FAC9-4D13-8638-DCC95125AF8A}" type="presParOf" srcId="{0AF2DA1B-84DB-4390-8A6E-2D3A0280857D}" destId="{7E0F4750-473D-4A2F-9E35-09058D64D2D1}" srcOrd="1" destOrd="0" presId="urn:microsoft.com/office/officeart/2005/8/layout/orgChart1"/>
    <dgm:cxn modelId="{15126888-7629-402E-A890-293ACCE339B3}" type="presParOf" srcId="{5FB06020-1E0B-4929-886E-C734893B6C85}" destId="{05F3C9A3-82A6-44BE-B5A4-4E09532578D3}" srcOrd="1" destOrd="0" presId="urn:microsoft.com/office/officeart/2005/8/layout/orgChart1"/>
    <dgm:cxn modelId="{7139784C-5D55-4B60-AC5F-C3BF832307B4}" type="presParOf" srcId="{5FB06020-1E0B-4929-886E-C734893B6C85}" destId="{D8EAB62B-4337-4834-87C7-4911BDD14159}"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427902-F856-4251-83AB-62690452523F}">
      <dsp:nvSpPr>
        <dsp:cNvPr id="0" name=""/>
        <dsp:cNvSpPr/>
      </dsp:nvSpPr>
      <dsp:spPr>
        <a:xfrm>
          <a:off x="2836503" y="702817"/>
          <a:ext cx="348410" cy="439574"/>
        </a:xfrm>
        <a:custGeom>
          <a:avLst/>
          <a:gdLst/>
          <a:ahLst/>
          <a:cxnLst/>
          <a:rect l="0" t="0" r="0" b="0"/>
          <a:pathLst>
            <a:path>
              <a:moveTo>
                <a:pt x="0" y="0"/>
              </a:moveTo>
              <a:lnTo>
                <a:pt x="0" y="439574"/>
              </a:lnTo>
              <a:lnTo>
                <a:pt x="348410" y="43957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5EB3AB5-79D6-4157-988C-1BE0672729E2}">
      <dsp:nvSpPr>
        <dsp:cNvPr id="0" name=""/>
        <dsp:cNvSpPr/>
      </dsp:nvSpPr>
      <dsp:spPr>
        <a:xfrm>
          <a:off x="2419099" y="702817"/>
          <a:ext cx="417403" cy="437512"/>
        </a:xfrm>
        <a:custGeom>
          <a:avLst/>
          <a:gdLst/>
          <a:ahLst/>
          <a:cxnLst/>
          <a:rect l="0" t="0" r="0" b="0"/>
          <a:pathLst>
            <a:path>
              <a:moveTo>
                <a:pt x="417403" y="0"/>
              </a:moveTo>
              <a:lnTo>
                <a:pt x="417403" y="437512"/>
              </a:lnTo>
              <a:lnTo>
                <a:pt x="0" y="43751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C8BB06-C2C8-454F-9B83-B7E094709AC8}">
      <dsp:nvSpPr>
        <dsp:cNvPr id="0" name=""/>
        <dsp:cNvSpPr/>
      </dsp:nvSpPr>
      <dsp:spPr>
        <a:xfrm>
          <a:off x="5232124" y="2953743"/>
          <a:ext cx="165438" cy="619411"/>
        </a:xfrm>
        <a:custGeom>
          <a:avLst/>
          <a:gdLst/>
          <a:ahLst/>
          <a:cxnLst/>
          <a:rect l="0" t="0" r="0" b="0"/>
          <a:pathLst>
            <a:path>
              <a:moveTo>
                <a:pt x="165438" y="0"/>
              </a:moveTo>
              <a:lnTo>
                <a:pt x="165438" y="619411"/>
              </a:lnTo>
              <a:lnTo>
                <a:pt x="0" y="61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5E1DFD-B198-433C-9437-26DE2257DF2B}">
      <dsp:nvSpPr>
        <dsp:cNvPr id="0" name=""/>
        <dsp:cNvSpPr/>
      </dsp:nvSpPr>
      <dsp:spPr>
        <a:xfrm>
          <a:off x="2836834" y="1999925"/>
          <a:ext cx="2810041" cy="142445"/>
        </a:xfrm>
        <a:custGeom>
          <a:avLst/>
          <a:gdLst/>
          <a:ahLst/>
          <a:cxnLst/>
          <a:rect l="0" t="0" r="0" b="0"/>
          <a:pathLst>
            <a:path>
              <a:moveTo>
                <a:pt x="0" y="0"/>
              </a:moveTo>
              <a:lnTo>
                <a:pt x="0" y="81491"/>
              </a:lnTo>
              <a:lnTo>
                <a:pt x="2810041" y="81491"/>
              </a:lnTo>
              <a:lnTo>
                <a:pt x="2810041" y="142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88853C-C390-4491-84FF-8ECFD0E19E73}">
      <dsp:nvSpPr>
        <dsp:cNvPr id="0" name=""/>
        <dsp:cNvSpPr/>
      </dsp:nvSpPr>
      <dsp:spPr>
        <a:xfrm>
          <a:off x="2836834" y="1999925"/>
          <a:ext cx="1891549" cy="150218"/>
        </a:xfrm>
        <a:custGeom>
          <a:avLst/>
          <a:gdLst/>
          <a:ahLst/>
          <a:cxnLst/>
          <a:rect l="0" t="0" r="0" b="0"/>
          <a:pathLst>
            <a:path>
              <a:moveTo>
                <a:pt x="0" y="0"/>
              </a:moveTo>
              <a:lnTo>
                <a:pt x="0" y="89264"/>
              </a:lnTo>
              <a:lnTo>
                <a:pt x="1891549" y="89264"/>
              </a:lnTo>
              <a:lnTo>
                <a:pt x="1891549" y="150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C66789-86DD-4D59-BA50-60B75FD0BC93}">
      <dsp:nvSpPr>
        <dsp:cNvPr id="0" name=""/>
        <dsp:cNvSpPr/>
      </dsp:nvSpPr>
      <dsp:spPr>
        <a:xfrm>
          <a:off x="2836834" y="1999925"/>
          <a:ext cx="633185" cy="149655"/>
        </a:xfrm>
        <a:custGeom>
          <a:avLst/>
          <a:gdLst/>
          <a:ahLst/>
          <a:cxnLst/>
          <a:rect l="0" t="0" r="0" b="0"/>
          <a:pathLst>
            <a:path>
              <a:moveTo>
                <a:pt x="0" y="0"/>
              </a:moveTo>
              <a:lnTo>
                <a:pt x="0" y="88701"/>
              </a:lnTo>
              <a:lnTo>
                <a:pt x="633185" y="88701"/>
              </a:lnTo>
              <a:lnTo>
                <a:pt x="633185" y="149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529A90-5631-411B-BEAE-4FB65AE80A8B}">
      <dsp:nvSpPr>
        <dsp:cNvPr id="0" name=""/>
        <dsp:cNvSpPr/>
      </dsp:nvSpPr>
      <dsp:spPr>
        <a:xfrm>
          <a:off x="2332304" y="1999925"/>
          <a:ext cx="504529" cy="149655"/>
        </a:xfrm>
        <a:custGeom>
          <a:avLst/>
          <a:gdLst/>
          <a:ahLst/>
          <a:cxnLst/>
          <a:rect l="0" t="0" r="0" b="0"/>
          <a:pathLst>
            <a:path>
              <a:moveTo>
                <a:pt x="504529" y="0"/>
              </a:moveTo>
              <a:lnTo>
                <a:pt x="504529" y="88701"/>
              </a:lnTo>
              <a:lnTo>
                <a:pt x="0" y="88701"/>
              </a:lnTo>
              <a:lnTo>
                <a:pt x="0" y="14965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26F1BA-4AF3-4B03-A44E-3D4B423F9755}">
      <dsp:nvSpPr>
        <dsp:cNvPr id="0" name=""/>
        <dsp:cNvSpPr/>
      </dsp:nvSpPr>
      <dsp:spPr>
        <a:xfrm>
          <a:off x="1384013" y="1999925"/>
          <a:ext cx="1452821" cy="142445"/>
        </a:xfrm>
        <a:custGeom>
          <a:avLst/>
          <a:gdLst/>
          <a:ahLst/>
          <a:cxnLst/>
          <a:rect l="0" t="0" r="0" b="0"/>
          <a:pathLst>
            <a:path>
              <a:moveTo>
                <a:pt x="1452821" y="0"/>
              </a:moveTo>
              <a:lnTo>
                <a:pt x="1452821" y="81491"/>
              </a:lnTo>
              <a:lnTo>
                <a:pt x="0" y="81491"/>
              </a:lnTo>
              <a:lnTo>
                <a:pt x="0" y="1424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B814FF-F493-4D42-ADC5-51256C6AE70A}">
      <dsp:nvSpPr>
        <dsp:cNvPr id="0" name=""/>
        <dsp:cNvSpPr/>
      </dsp:nvSpPr>
      <dsp:spPr>
        <a:xfrm>
          <a:off x="145805" y="2950051"/>
          <a:ext cx="125134" cy="1324412"/>
        </a:xfrm>
        <a:custGeom>
          <a:avLst/>
          <a:gdLst/>
          <a:ahLst/>
          <a:cxnLst/>
          <a:rect l="0" t="0" r="0" b="0"/>
          <a:pathLst>
            <a:path>
              <a:moveTo>
                <a:pt x="0" y="0"/>
              </a:moveTo>
              <a:lnTo>
                <a:pt x="0" y="1324412"/>
              </a:lnTo>
              <a:lnTo>
                <a:pt x="125134" y="132441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620EFEC-374D-4548-B9D5-B1B3B708D824}">
      <dsp:nvSpPr>
        <dsp:cNvPr id="0" name=""/>
        <dsp:cNvSpPr/>
      </dsp:nvSpPr>
      <dsp:spPr>
        <a:xfrm>
          <a:off x="145805" y="2950051"/>
          <a:ext cx="116902" cy="440344"/>
        </a:xfrm>
        <a:custGeom>
          <a:avLst/>
          <a:gdLst/>
          <a:ahLst/>
          <a:cxnLst/>
          <a:rect l="0" t="0" r="0" b="0"/>
          <a:pathLst>
            <a:path>
              <a:moveTo>
                <a:pt x="0" y="0"/>
              </a:moveTo>
              <a:lnTo>
                <a:pt x="0" y="440344"/>
              </a:lnTo>
              <a:lnTo>
                <a:pt x="116902" y="44034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9A1B06-4030-40D3-A2F1-B8C5F22ED4D3}">
      <dsp:nvSpPr>
        <dsp:cNvPr id="0" name=""/>
        <dsp:cNvSpPr/>
      </dsp:nvSpPr>
      <dsp:spPr>
        <a:xfrm>
          <a:off x="395408" y="1999925"/>
          <a:ext cx="2441426" cy="138561"/>
        </a:xfrm>
        <a:custGeom>
          <a:avLst/>
          <a:gdLst/>
          <a:ahLst/>
          <a:cxnLst/>
          <a:rect l="0" t="0" r="0" b="0"/>
          <a:pathLst>
            <a:path>
              <a:moveTo>
                <a:pt x="2441426" y="0"/>
              </a:moveTo>
              <a:lnTo>
                <a:pt x="2441426" y="77608"/>
              </a:lnTo>
              <a:lnTo>
                <a:pt x="0" y="77608"/>
              </a:lnTo>
              <a:lnTo>
                <a:pt x="0" y="1385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63E6C1-6DB4-4CC5-BB3A-468181D8C03D}">
      <dsp:nvSpPr>
        <dsp:cNvPr id="0" name=""/>
        <dsp:cNvSpPr/>
      </dsp:nvSpPr>
      <dsp:spPr>
        <a:xfrm>
          <a:off x="2790783" y="702817"/>
          <a:ext cx="91440" cy="862495"/>
        </a:xfrm>
        <a:custGeom>
          <a:avLst/>
          <a:gdLst/>
          <a:ahLst/>
          <a:cxnLst/>
          <a:rect l="0" t="0" r="0" b="0"/>
          <a:pathLst>
            <a:path>
              <a:moveTo>
                <a:pt x="45720" y="0"/>
              </a:moveTo>
              <a:lnTo>
                <a:pt x="45720" y="801541"/>
              </a:lnTo>
              <a:lnTo>
                <a:pt x="46050" y="801541"/>
              </a:lnTo>
              <a:lnTo>
                <a:pt x="46050" y="8624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3CFAD1-6EC6-4D97-B3CC-935D6985E31B}">
      <dsp:nvSpPr>
        <dsp:cNvPr id="0" name=""/>
        <dsp:cNvSpPr/>
      </dsp:nvSpPr>
      <dsp:spPr>
        <a:xfrm>
          <a:off x="2422574" y="263429"/>
          <a:ext cx="827858" cy="4393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Skyddsnivå</a:t>
          </a:r>
        </a:p>
      </dsp:txBody>
      <dsp:txXfrm>
        <a:off x="2422574" y="263429"/>
        <a:ext cx="827858" cy="439387"/>
      </dsp:txXfrm>
    </dsp:sp>
    <dsp:sp modelId="{2128B11E-6ED3-4951-B00D-AC96F8163E76}">
      <dsp:nvSpPr>
        <dsp:cNvPr id="0" name=""/>
        <dsp:cNvSpPr/>
      </dsp:nvSpPr>
      <dsp:spPr>
        <a:xfrm>
          <a:off x="2398459" y="1565312"/>
          <a:ext cx="876749" cy="43461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Platsens förutsättningar</a:t>
          </a:r>
        </a:p>
      </dsp:txBody>
      <dsp:txXfrm>
        <a:off x="2398459" y="1565312"/>
        <a:ext cx="876749" cy="434613"/>
      </dsp:txXfrm>
    </dsp:sp>
    <dsp:sp modelId="{7C3C141D-36C5-4BDA-94C7-E121C13A370B}">
      <dsp:nvSpPr>
        <dsp:cNvPr id="0" name=""/>
        <dsp:cNvSpPr/>
      </dsp:nvSpPr>
      <dsp:spPr>
        <a:xfrm>
          <a:off x="83404" y="2138487"/>
          <a:ext cx="624007" cy="811564"/>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För infiltrerande tekniker</a:t>
          </a:r>
        </a:p>
      </dsp:txBody>
      <dsp:txXfrm>
        <a:off x="83404" y="2138487"/>
        <a:ext cx="624007" cy="811564"/>
      </dsp:txXfrm>
    </dsp:sp>
    <dsp:sp modelId="{F2C2FC8E-E272-453C-9ACF-DE540C7C0365}">
      <dsp:nvSpPr>
        <dsp:cNvPr id="0" name=""/>
        <dsp:cNvSpPr/>
      </dsp:nvSpPr>
      <dsp:spPr>
        <a:xfrm>
          <a:off x="262708" y="3095260"/>
          <a:ext cx="1968270" cy="5902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Är avståndet till grundvattnet tillräckligt? Se informationsblad 6 </a:t>
          </a:r>
          <a:r>
            <a:rPr lang="sv-SE" sz="900" i="1" kern="1200">
              <a:latin typeface="Arial" panose="020B0604020202020204" pitchFamily="34" charset="0"/>
              <a:cs typeface="Arial" panose="020B0604020202020204" pitchFamily="34" charset="0"/>
            </a:rPr>
            <a:t>Bestämning av dimensionerande grundvattennivå</a:t>
          </a:r>
          <a:r>
            <a:rPr lang="sv-SE" sz="900" kern="1200">
              <a:latin typeface="Arial" panose="020B0604020202020204" pitchFamily="34" charset="0"/>
              <a:cs typeface="Arial" panose="020B0604020202020204" pitchFamily="34" charset="0"/>
            </a:rPr>
            <a:t>.</a:t>
          </a:r>
        </a:p>
      </dsp:txBody>
      <dsp:txXfrm>
        <a:off x="262708" y="3095260"/>
        <a:ext cx="1968270" cy="590270"/>
      </dsp:txXfrm>
    </dsp:sp>
    <dsp:sp modelId="{52783DB1-9953-4743-80B6-732BC84F5CE6}">
      <dsp:nvSpPr>
        <dsp:cNvPr id="0" name=""/>
        <dsp:cNvSpPr/>
      </dsp:nvSpPr>
      <dsp:spPr>
        <a:xfrm>
          <a:off x="270939" y="4011368"/>
          <a:ext cx="2034390" cy="52619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Är marken tillräckligt genomsläpplig? </a:t>
          </a:r>
        </a:p>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Se informationsblad 3 </a:t>
          </a:r>
          <a:r>
            <a:rPr lang="sv-SE" sz="900" i="1" kern="1200">
              <a:latin typeface="Arial" panose="020B0604020202020204" pitchFamily="34" charset="0"/>
              <a:cs typeface="Arial" panose="020B0604020202020204" pitchFamily="34" charset="0"/>
            </a:rPr>
            <a:t>Undersökning av mark och grundvattennivå.</a:t>
          </a:r>
        </a:p>
      </dsp:txBody>
      <dsp:txXfrm>
        <a:off x="270939" y="4011368"/>
        <a:ext cx="2034390" cy="526191"/>
      </dsp:txXfrm>
    </dsp:sp>
    <dsp:sp modelId="{C6C3053A-8EBB-4067-A63D-F26616A3F949}">
      <dsp:nvSpPr>
        <dsp:cNvPr id="0" name=""/>
        <dsp:cNvSpPr/>
      </dsp:nvSpPr>
      <dsp:spPr>
        <a:xfrm>
          <a:off x="837086" y="2142371"/>
          <a:ext cx="1093854" cy="83244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Är avståndet till dricksvattentäkter tillräckligt?  Se informationsblad 5 </a:t>
          </a:r>
          <a:r>
            <a:rPr lang="sv-SE" sz="900" i="1" kern="1200">
              <a:latin typeface="Arial" panose="020B0604020202020204" pitchFamily="34" charset="0"/>
              <a:cs typeface="Arial" panose="020B0604020202020204" pitchFamily="34" charset="0"/>
            </a:rPr>
            <a:t>Skydd av dricksvatten</a:t>
          </a:r>
          <a:r>
            <a:rPr lang="sv-SE" sz="900" kern="1200">
              <a:latin typeface="Arial" panose="020B0604020202020204" pitchFamily="34" charset="0"/>
              <a:cs typeface="Arial" panose="020B0604020202020204" pitchFamily="34" charset="0"/>
            </a:rPr>
            <a:t>.</a:t>
          </a:r>
        </a:p>
      </dsp:txBody>
      <dsp:txXfrm>
        <a:off x="837086" y="2142371"/>
        <a:ext cx="1093854" cy="832444"/>
      </dsp:txXfrm>
    </dsp:sp>
    <dsp:sp modelId="{DABA3E15-FFC0-4E61-A3A6-1C0AE83AD23A}">
      <dsp:nvSpPr>
        <dsp:cNvPr id="0" name=""/>
        <dsp:cNvSpPr/>
      </dsp:nvSpPr>
      <dsp:spPr>
        <a:xfrm>
          <a:off x="2049521" y="2149581"/>
          <a:ext cx="565567" cy="82524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Uppnås övriga skydds-avstånd?</a:t>
          </a:r>
        </a:p>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Se fig 2.</a:t>
          </a:r>
        </a:p>
      </dsp:txBody>
      <dsp:txXfrm>
        <a:off x="2049521" y="2149581"/>
        <a:ext cx="565567" cy="825240"/>
      </dsp:txXfrm>
    </dsp:sp>
    <dsp:sp modelId="{F506B4A5-8384-4C9B-805B-48DDFFA13024}">
      <dsp:nvSpPr>
        <dsp:cNvPr id="0" name=""/>
        <dsp:cNvSpPr/>
      </dsp:nvSpPr>
      <dsp:spPr>
        <a:xfrm>
          <a:off x="2837452" y="2149581"/>
          <a:ext cx="1265133" cy="83541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solidFill>
                <a:schemeClr val="bg1"/>
              </a:solidFill>
              <a:latin typeface="Arial" panose="020B0604020202020204" pitchFamily="34" charset="0"/>
              <a:cs typeface="Arial" panose="020B0604020202020204" pitchFamily="34" charset="0"/>
            </a:rPr>
            <a:t>Finns medgivande från markägare </a:t>
          </a:r>
          <a:r>
            <a:rPr lang="sv-SE" sz="900" kern="1200">
              <a:latin typeface="Arial" panose="020B0604020202020204" pitchFamily="34" charset="0"/>
              <a:cs typeface="Arial" panose="020B0604020202020204" pitchFamily="34" charset="0"/>
            </a:rPr>
            <a:t>om del av anläggningen placeras på annans mark?</a:t>
          </a:r>
          <a:endParaRPr lang="sv-SE" sz="500" kern="1200">
            <a:latin typeface="Arial" panose="020B0604020202020204" pitchFamily="34" charset="0"/>
            <a:cs typeface="Arial" panose="020B0604020202020204" pitchFamily="34" charset="0"/>
          </a:endParaRPr>
        </a:p>
      </dsp:txBody>
      <dsp:txXfrm>
        <a:off x="2837452" y="2149581"/>
        <a:ext cx="1265133" cy="835417"/>
      </dsp:txXfrm>
    </dsp:sp>
    <dsp:sp modelId="{A8AD5964-327B-4500-BDF8-AE0EDDB5E2BD}">
      <dsp:nvSpPr>
        <dsp:cNvPr id="0" name=""/>
        <dsp:cNvSpPr/>
      </dsp:nvSpPr>
      <dsp:spPr>
        <a:xfrm>
          <a:off x="4284425" y="2150144"/>
          <a:ext cx="887918" cy="82310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Är </a:t>
          </a:r>
          <a:r>
            <a:rPr lang="sv-SE" sz="900" kern="1200">
              <a:solidFill>
                <a:schemeClr val="bg1"/>
              </a:solidFill>
              <a:latin typeface="Arial" panose="020B0604020202020204" pitchFamily="34" charset="0"/>
              <a:cs typeface="Arial" panose="020B0604020202020204" pitchFamily="34" charset="0"/>
            </a:rPr>
            <a:t>kvaliteten </a:t>
          </a:r>
          <a:r>
            <a:rPr lang="sv-SE" sz="900" kern="1200">
              <a:latin typeface="Arial" panose="020B0604020202020204" pitchFamily="34" charset="0"/>
              <a:cs typeface="Arial" panose="020B0604020202020204" pitchFamily="34" charset="0"/>
            </a:rPr>
            <a:t>på dricksvattnet lämplig för anläggningen?</a:t>
          </a:r>
        </a:p>
      </dsp:txBody>
      <dsp:txXfrm>
        <a:off x="4284425" y="2150144"/>
        <a:ext cx="887918" cy="823101"/>
      </dsp:txXfrm>
    </dsp:sp>
    <dsp:sp modelId="{2822FE18-74EC-4FFF-B871-EA1279EFAE41}">
      <dsp:nvSpPr>
        <dsp:cNvPr id="0" name=""/>
        <dsp:cNvSpPr/>
      </dsp:nvSpPr>
      <dsp:spPr>
        <a:xfrm>
          <a:off x="5335234" y="2142371"/>
          <a:ext cx="623281" cy="811372"/>
        </a:xfrm>
        <a:prstGeom prst="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Ej infiltrerande tekniker</a:t>
          </a:r>
        </a:p>
      </dsp:txBody>
      <dsp:txXfrm>
        <a:off x="5335234" y="2142371"/>
        <a:ext cx="623281" cy="811372"/>
      </dsp:txXfrm>
    </dsp:sp>
    <dsp:sp modelId="{DA11B998-4C64-4296-9F88-935F2AAC2B23}">
      <dsp:nvSpPr>
        <dsp:cNvPr id="0" name=""/>
        <dsp:cNvSpPr/>
      </dsp:nvSpPr>
      <dsp:spPr>
        <a:xfrm>
          <a:off x="4446445" y="3130018"/>
          <a:ext cx="785679" cy="88627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Är avledning av det renade avloppsvattnet möjlig?</a:t>
          </a:r>
        </a:p>
      </dsp:txBody>
      <dsp:txXfrm>
        <a:off x="4446445" y="3130018"/>
        <a:ext cx="785679" cy="886272"/>
      </dsp:txXfrm>
    </dsp:sp>
    <dsp:sp modelId="{3AC04DBB-7B9D-481A-9451-0EE908C50285}">
      <dsp:nvSpPr>
        <dsp:cNvPr id="0" name=""/>
        <dsp:cNvSpPr/>
      </dsp:nvSpPr>
      <dsp:spPr>
        <a:xfrm>
          <a:off x="1401030" y="820524"/>
          <a:ext cx="1018068" cy="63961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Hälsoskydd - risk för smittspridning</a:t>
          </a:r>
        </a:p>
      </dsp:txBody>
      <dsp:txXfrm>
        <a:off x="1401030" y="820524"/>
        <a:ext cx="1018068" cy="639611"/>
      </dsp:txXfrm>
    </dsp:sp>
    <dsp:sp modelId="{853E6A6E-9093-41D7-B3DA-F57E49948071}">
      <dsp:nvSpPr>
        <dsp:cNvPr id="0" name=""/>
        <dsp:cNvSpPr/>
      </dsp:nvSpPr>
      <dsp:spPr>
        <a:xfrm>
          <a:off x="3184913" y="820841"/>
          <a:ext cx="1336228" cy="6431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v-SE" sz="900" kern="1200">
              <a:latin typeface="Arial" panose="020B0604020202020204" pitchFamily="34" charset="0"/>
              <a:cs typeface="Arial" panose="020B0604020202020204" pitchFamily="34" charset="0"/>
            </a:rPr>
            <a:t>Miljöskydd - risk för påverkan på grund- eller ytvatten genom exempelvis övergödning</a:t>
          </a:r>
        </a:p>
      </dsp:txBody>
      <dsp:txXfrm>
        <a:off x="3184913" y="820841"/>
        <a:ext cx="1336228" cy="64310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info-avlopp-tillsyn-luftningsror (1)</Template>
  <TotalTime>15</TotalTime>
  <Pages>4</Pages>
  <Words>888</Words>
  <Characters>4712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Kungsbacka Kommun</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Bodil Aronsson Forsberg</dc:creator>
  <cp:keywords/>
  <dc:description/>
  <cp:lastModifiedBy>Bodil Aronsson Forsberg</cp:lastModifiedBy>
  <cp:revision>3</cp:revision>
  <cp:lastPrinted>2015-01-09T09:48:00Z</cp:lastPrinted>
  <dcterms:created xsi:type="dcterms:W3CDTF">2021-09-14T14:03:00Z</dcterms:created>
  <dcterms:modified xsi:type="dcterms:W3CDTF">2021-09-14T14:17:00Z</dcterms:modified>
</cp:coreProperties>
</file>