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842B" w14:textId="0D84C66D" w:rsidR="00D27C5D" w:rsidRDefault="005967FB" w:rsidP="00A15BBB">
      <w:pPr>
        <w:pStyle w:val="Rubrik1"/>
        <w:rPr>
          <w:rFonts w:ascii="Arial" w:hAnsi="Arial" w:cs="Arial"/>
          <w:b/>
          <w:bCs/>
          <w:color w:val="4F81BD" w:themeColor="accent1"/>
          <w:sz w:val="36"/>
          <w:szCs w:val="36"/>
        </w:rPr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5B3C6D5" wp14:editId="0672A34C">
                <wp:simplePos x="0" y="0"/>
                <wp:positionH relativeFrom="column">
                  <wp:posOffset>27305</wp:posOffset>
                </wp:positionH>
                <wp:positionV relativeFrom="paragraph">
                  <wp:posOffset>884555</wp:posOffset>
                </wp:positionV>
                <wp:extent cx="5448300" cy="920750"/>
                <wp:effectExtent l="0" t="0" r="0" b="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920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B73BD" w14:textId="74151A6A" w:rsidR="00B576DA" w:rsidRPr="005528AD" w:rsidRDefault="00B576DA" w:rsidP="005528AD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C09C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Ibland kan en undersökning av grundvattnets strömningsriktning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och lutning </w:t>
                            </w:r>
                            <w:r w:rsidRPr="003C09C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behövas för att bedöma risken för att otillräckligt renat avloppsvatten når dricksvattenbrunnar i närheten av den planerade avloppsanläggningen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  <w:r w:rsidR="005528A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Detta informationsblad beskriver en </w:t>
                            </w:r>
                            <w:r w:rsidR="005967F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manuell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metod för detta.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3C6D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.15pt;margin-top:69.65pt;width:429pt;height:72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" fillcolor="#c6d9f1 [671]" stroked="f">
                <v:textbox>
                  <w:txbxContent>
                    <w:p w14:paraId="738B73BD" w14:textId="74151A6A" w:rsidR="00B576DA" w:rsidRPr="005528AD" w:rsidRDefault="00B576DA" w:rsidP="005528AD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C09C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Ibland kan en undersökning av grundvattnets strömningsriktning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och lutning </w:t>
                      </w:r>
                      <w:r w:rsidRPr="003C09C8">
                        <w:rPr>
                          <w:rFonts w:ascii="Arial" w:hAnsi="Arial" w:cs="Arial"/>
                          <w:sz w:val="21"/>
                          <w:szCs w:val="21"/>
                        </w:rPr>
                        <w:t>behövas för att bedöma risken för att otillräckligt renat avloppsvatten når dricksvattenbrunnar i närheten av den planerade avloppsanläggningen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.</w:t>
                      </w:r>
                      <w:r w:rsidR="005528A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Detta informationsblad beskriver en </w:t>
                      </w:r>
                      <w:r w:rsidR="005967F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manuell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metod för detta.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6F46" w:rsidRPr="004707AB">
        <w:rPr>
          <w:rFonts w:ascii="Arial" w:hAnsi="Arial" w:cs="Arial"/>
          <w:b/>
          <w:bCs/>
          <w:noProof/>
          <w:color w:val="4F81BD" w:themeColor="accent1"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A6401E" wp14:editId="20F6AE78">
                <wp:simplePos x="0" y="0"/>
                <wp:positionH relativeFrom="column">
                  <wp:posOffset>4104851</wp:posOffset>
                </wp:positionH>
                <wp:positionV relativeFrom="paragraph">
                  <wp:posOffset>-222885</wp:posOffset>
                </wp:positionV>
                <wp:extent cx="2259610" cy="1087617"/>
                <wp:effectExtent l="133350" t="438150" r="140970" b="43688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59044">
                          <a:off x="0" y="0"/>
                          <a:ext cx="2259610" cy="10876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69957" w14:textId="77777777" w:rsidR="00B576DA" w:rsidRPr="007B33BA" w:rsidRDefault="00B576DA" w:rsidP="006B028D">
                            <w:pPr>
                              <w:rPr>
                                <w:b/>
                                <w:color w:val="FF0000"/>
                                <w:sz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B33BA">
                              <w:rPr>
                                <w:b/>
                                <w:color w:val="FF0000"/>
                                <w:sz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Exempel på infoblad – anpassa till lokala förhållanden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6401E" id="_x0000_s1027" type="#_x0000_t202" style="position:absolute;margin-left:323.2pt;margin-top:-17.55pt;width:177.9pt;height:85.65pt;rotation:1593665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" fillcolor="yellow">
                <v:textbox>
                  <w:txbxContent>
                    <w:p w14:paraId="15C69957" w14:textId="77777777" w:rsidR="00B576DA" w:rsidRPr="007B33BA" w:rsidRDefault="00B576DA" w:rsidP="006B028D">
                      <w:pPr>
                        <w:rPr>
                          <w:b/>
                          <w:color w:val="FF0000"/>
                          <w:sz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B33BA">
                        <w:rPr>
                          <w:b/>
                          <w:color w:val="FF0000"/>
                          <w:sz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Exempel på infoblad – anpassa till lokala förhållanden</w:t>
                      </w:r>
                    </w:p>
                  </w:txbxContent>
                </v:textbox>
              </v:shape>
            </w:pict>
          </mc:Fallback>
        </mc:AlternateContent>
      </w:r>
      <w:r w:rsidR="006931F7" w:rsidRPr="004707AB">
        <w:rPr>
          <w:rFonts w:ascii="Arial" w:hAnsi="Arial" w:cs="Arial"/>
          <w:b/>
          <w:bCs/>
          <w:color w:val="4F81BD" w:themeColor="accent1"/>
          <w:sz w:val="36"/>
          <w:szCs w:val="36"/>
        </w:rPr>
        <w:t>Bestäm</w:t>
      </w:r>
      <w:r w:rsidR="00C46A33" w:rsidRPr="004707AB">
        <w:rPr>
          <w:rFonts w:ascii="Arial" w:hAnsi="Arial" w:cs="Arial"/>
          <w:b/>
          <w:bCs/>
          <w:color w:val="4F81BD" w:themeColor="accent1"/>
          <w:sz w:val="36"/>
          <w:szCs w:val="36"/>
        </w:rPr>
        <w:t>n</w:t>
      </w:r>
      <w:r w:rsidR="00D27C5D" w:rsidRPr="004707AB">
        <w:rPr>
          <w:rFonts w:ascii="Arial" w:hAnsi="Arial" w:cs="Arial"/>
          <w:b/>
          <w:bCs/>
          <w:color w:val="4F81BD" w:themeColor="accent1"/>
          <w:sz w:val="36"/>
          <w:szCs w:val="36"/>
        </w:rPr>
        <w:t xml:space="preserve">ing av grundvattnets </w:t>
      </w:r>
      <w:r w:rsidR="005931E5" w:rsidRPr="004707AB">
        <w:rPr>
          <w:rFonts w:ascii="Arial" w:hAnsi="Arial" w:cs="Arial"/>
          <w:b/>
          <w:bCs/>
          <w:color w:val="4F81BD" w:themeColor="accent1"/>
          <w:sz w:val="36"/>
          <w:szCs w:val="36"/>
        </w:rPr>
        <w:t>strömningsriktning</w:t>
      </w:r>
      <w:r w:rsidR="00A54650" w:rsidRPr="004707AB">
        <w:rPr>
          <w:rFonts w:ascii="Arial" w:hAnsi="Arial" w:cs="Arial"/>
          <w:b/>
          <w:bCs/>
          <w:color w:val="4F81BD" w:themeColor="accent1"/>
          <w:sz w:val="36"/>
          <w:szCs w:val="36"/>
        </w:rPr>
        <w:t xml:space="preserve"> och lutning</w:t>
      </w:r>
    </w:p>
    <w:p w14:paraId="6588AE24" w14:textId="77777777" w:rsidR="005528AD" w:rsidRPr="005528AD" w:rsidRDefault="005528AD" w:rsidP="005528AD">
      <w:pPr>
        <w:pStyle w:val="Rubrik2"/>
        <w:rPr>
          <w:rFonts w:ascii="Arial" w:hAnsi="Arial" w:cs="Arial"/>
          <w:sz w:val="25"/>
          <w:szCs w:val="25"/>
        </w:rPr>
      </w:pPr>
      <w:r w:rsidRPr="005528AD">
        <w:rPr>
          <w:rFonts w:ascii="Arial" w:hAnsi="Arial" w:cs="Arial"/>
          <w:sz w:val="25"/>
          <w:szCs w:val="25"/>
        </w:rPr>
        <w:t>Grundvattnets strömningsriktning</w:t>
      </w:r>
    </w:p>
    <w:p w14:paraId="00DA638B" w14:textId="752347DC" w:rsidR="00FA59CA" w:rsidRDefault="007F7F7C" w:rsidP="00FA59CA">
      <w:pPr>
        <w:tabs>
          <w:tab w:val="left" w:pos="6810"/>
        </w:tabs>
        <w:rPr>
          <w:rFonts w:ascii="Arial" w:hAnsi="Arial" w:cs="Arial"/>
          <w:sz w:val="21"/>
          <w:szCs w:val="21"/>
          <w:lang w:eastAsia="sv-SE"/>
        </w:rPr>
      </w:pPr>
      <w:r w:rsidRPr="003C09C8">
        <w:rPr>
          <w:rFonts w:ascii="Arial" w:hAnsi="Arial" w:cs="Arial"/>
          <w:sz w:val="21"/>
          <w:szCs w:val="21"/>
          <w:lang w:eastAsia="sv-SE"/>
        </w:rPr>
        <w:t xml:space="preserve">För att bestämma </w:t>
      </w:r>
      <w:r>
        <w:rPr>
          <w:rFonts w:ascii="Arial" w:hAnsi="Arial" w:cs="Arial"/>
          <w:sz w:val="21"/>
          <w:szCs w:val="21"/>
          <w:lang w:eastAsia="sv-SE"/>
        </w:rPr>
        <w:t>grundvattnets strömningsriktning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 bestäms grundvattennivåerna i </w:t>
      </w:r>
      <w:r w:rsidR="002C563B">
        <w:rPr>
          <w:rFonts w:ascii="Arial" w:hAnsi="Arial" w:cs="Arial"/>
          <w:sz w:val="21"/>
          <w:szCs w:val="21"/>
          <w:lang w:eastAsia="sv-SE"/>
        </w:rPr>
        <w:t>minst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 tre punkter. </w:t>
      </w:r>
      <w:r w:rsidR="002C563B">
        <w:rPr>
          <w:rFonts w:ascii="Arial" w:hAnsi="Arial" w:cs="Arial"/>
          <w:sz w:val="21"/>
          <w:szCs w:val="21"/>
          <w:lang w:eastAsia="sv-SE"/>
        </w:rPr>
        <w:t>Välj dessa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 punkter så att de bildar </w:t>
      </w:r>
      <w:r w:rsidR="008B69FA">
        <w:rPr>
          <w:rFonts w:ascii="Arial" w:hAnsi="Arial" w:cs="Arial"/>
          <w:sz w:val="21"/>
          <w:szCs w:val="21"/>
          <w:lang w:eastAsia="sv-SE"/>
        </w:rPr>
        <w:t>hörnen i en tr</w:t>
      </w:r>
      <w:r w:rsidR="005B3658">
        <w:rPr>
          <w:rFonts w:ascii="Arial" w:hAnsi="Arial" w:cs="Arial"/>
          <w:sz w:val="21"/>
          <w:szCs w:val="21"/>
          <w:lang w:eastAsia="sv-SE"/>
        </w:rPr>
        <w:t>iangel</w:t>
      </w:r>
      <w:r w:rsidR="008B69FA">
        <w:rPr>
          <w:rFonts w:ascii="Arial" w:hAnsi="Arial" w:cs="Arial"/>
          <w:sz w:val="21"/>
          <w:szCs w:val="21"/>
          <w:lang w:eastAsia="sv-SE"/>
        </w:rPr>
        <w:t>,</w:t>
      </w:r>
      <w:r w:rsidR="00716A1B">
        <w:rPr>
          <w:rFonts w:ascii="Arial" w:hAnsi="Arial" w:cs="Arial"/>
          <w:sz w:val="21"/>
          <w:szCs w:val="21"/>
          <w:lang w:eastAsia="sv-SE"/>
        </w:rPr>
        <w:t xml:space="preserve"> </w:t>
      </w:r>
      <w:r w:rsidR="008B69FA">
        <w:rPr>
          <w:rFonts w:ascii="Arial" w:hAnsi="Arial" w:cs="Arial"/>
          <w:sz w:val="21"/>
          <w:szCs w:val="21"/>
          <w:lang w:eastAsia="sv-SE"/>
        </w:rPr>
        <w:t>se figur 1.</w:t>
      </w:r>
      <w:r w:rsidR="006A1FEA" w:rsidRPr="006A1FEA">
        <w:rPr>
          <w:rFonts w:ascii="Arial" w:hAnsi="Arial" w:cs="Arial"/>
          <w:sz w:val="21"/>
          <w:szCs w:val="21"/>
        </w:rPr>
        <w:t xml:space="preserve"> </w:t>
      </w:r>
      <w:r w:rsidR="006A1FEA" w:rsidRPr="006F2D83">
        <w:rPr>
          <w:rFonts w:ascii="Arial" w:hAnsi="Arial" w:cs="Arial"/>
          <w:sz w:val="21"/>
          <w:szCs w:val="21"/>
        </w:rPr>
        <w:t>En punkt bör utgöra grundvattennivån vid platsen för där anläggningen planeras. Placera övriga punkter triangulärt i riktning mot skyddsobjektet, som kan vara en dricksvattentäkt.</w:t>
      </w:r>
    </w:p>
    <w:p w14:paraId="55297E85" w14:textId="77777777" w:rsidR="007F0F5E" w:rsidRDefault="007F7F7C" w:rsidP="007F0F5E">
      <w:pPr>
        <w:keepNext/>
        <w:tabs>
          <w:tab w:val="left" w:pos="6810"/>
        </w:tabs>
      </w:pPr>
      <w:r>
        <w:rPr>
          <w:rFonts w:ascii="Arial" w:hAnsi="Arial" w:cs="Arial"/>
          <w:sz w:val="21"/>
          <w:szCs w:val="21"/>
          <w:lang w:eastAsia="sv-SE"/>
        </w:rPr>
        <w:t xml:space="preserve"> </w:t>
      </w:r>
      <w:r w:rsidR="00FA59CA" w:rsidRPr="004F6108">
        <w:rPr>
          <w:noProof/>
          <w:lang w:eastAsia="sv-SE"/>
        </w:rPr>
        <w:drawing>
          <wp:inline distT="0" distB="0" distL="0" distR="0" wp14:anchorId="328FF6D4" wp14:editId="57FCF68F">
            <wp:extent cx="4489450" cy="2747306"/>
            <wp:effectExtent l="0" t="0" r="6350" b="0"/>
            <wp:docPr id="4" name="Bildobjekt 4" descr="Figuren visar provpunkter som till exempel kan vara grundvattenrör, en hydrologisk triangel och ekvipotentilalinjer samt grundvattnets strömningsriktn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daro\AppData\Local\Microsoft\Windows\INetCache\Content.Outlook\PC8O34YB\HaV Figur 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304" cy="276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7A8E8" w14:textId="2B90C536" w:rsidR="007F0F5E" w:rsidRPr="007F0F5E" w:rsidRDefault="007F0F5E" w:rsidP="007F0F5E">
      <w:pPr>
        <w:pStyle w:val="Beskrivning"/>
        <w:rPr>
          <w:rFonts w:ascii="Arial" w:hAnsi="Arial" w:cs="Arial"/>
          <w:i w:val="0"/>
          <w:sz w:val="20"/>
          <w:szCs w:val="20"/>
        </w:rPr>
      </w:pPr>
      <w:r w:rsidRPr="007F0F5E">
        <w:rPr>
          <w:rFonts w:ascii="Arial" w:eastAsiaTheme="minorHAnsi" w:hAnsi="Arial" w:cs="Arial"/>
          <w:b/>
          <w:i w:val="0"/>
          <w:iCs w:val="0"/>
          <w:color w:val="0070C0"/>
          <w:sz w:val="20"/>
          <w:szCs w:val="20"/>
          <w:lang w:eastAsia="en-US"/>
        </w:rPr>
        <w:t xml:space="preserve">Figur </w:t>
      </w:r>
      <w:r w:rsidRPr="007F0F5E">
        <w:rPr>
          <w:rFonts w:ascii="Arial" w:eastAsiaTheme="minorHAnsi" w:hAnsi="Arial" w:cs="Arial"/>
          <w:b/>
          <w:i w:val="0"/>
          <w:iCs w:val="0"/>
          <w:color w:val="0070C0"/>
          <w:sz w:val="20"/>
          <w:szCs w:val="20"/>
          <w:lang w:eastAsia="en-US"/>
        </w:rPr>
        <w:fldChar w:fldCharType="begin"/>
      </w:r>
      <w:r w:rsidRPr="007F0F5E">
        <w:rPr>
          <w:rFonts w:ascii="Arial" w:eastAsiaTheme="minorHAnsi" w:hAnsi="Arial" w:cs="Arial"/>
          <w:b/>
          <w:i w:val="0"/>
          <w:iCs w:val="0"/>
          <w:color w:val="0070C0"/>
          <w:sz w:val="20"/>
          <w:szCs w:val="20"/>
          <w:lang w:eastAsia="en-US"/>
        </w:rPr>
        <w:instrText xml:space="preserve"> SEQ Figur \* ARABIC </w:instrText>
      </w:r>
      <w:r w:rsidRPr="007F0F5E">
        <w:rPr>
          <w:rFonts w:ascii="Arial" w:eastAsiaTheme="minorHAnsi" w:hAnsi="Arial" w:cs="Arial"/>
          <w:b/>
          <w:i w:val="0"/>
          <w:iCs w:val="0"/>
          <w:color w:val="0070C0"/>
          <w:sz w:val="20"/>
          <w:szCs w:val="20"/>
          <w:lang w:eastAsia="en-US"/>
        </w:rPr>
        <w:fldChar w:fldCharType="separate"/>
      </w:r>
      <w:r w:rsidRPr="007F0F5E">
        <w:rPr>
          <w:rFonts w:ascii="Arial" w:eastAsiaTheme="minorHAnsi" w:hAnsi="Arial" w:cs="Arial"/>
          <w:b/>
          <w:i w:val="0"/>
          <w:iCs w:val="0"/>
          <w:color w:val="0070C0"/>
          <w:sz w:val="20"/>
          <w:szCs w:val="20"/>
          <w:lang w:eastAsia="en-US"/>
        </w:rPr>
        <w:t>1</w:t>
      </w:r>
      <w:r w:rsidRPr="007F0F5E">
        <w:rPr>
          <w:rFonts w:ascii="Arial" w:eastAsiaTheme="minorHAnsi" w:hAnsi="Arial" w:cs="Arial"/>
          <w:b/>
          <w:i w:val="0"/>
          <w:iCs w:val="0"/>
          <w:color w:val="0070C0"/>
          <w:sz w:val="20"/>
          <w:szCs w:val="20"/>
          <w:lang w:eastAsia="en-US"/>
        </w:rPr>
        <w:fldChar w:fldCharType="end"/>
      </w:r>
      <w:r w:rsidRPr="007F0F5E">
        <w:rPr>
          <w:rFonts w:ascii="Arial" w:eastAsiaTheme="minorHAnsi" w:hAnsi="Arial" w:cs="Arial"/>
          <w:b/>
          <w:i w:val="0"/>
          <w:iCs w:val="0"/>
          <w:color w:val="0070C0"/>
          <w:sz w:val="20"/>
          <w:szCs w:val="20"/>
          <w:lang w:eastAsia="en-US"/>
        </w:rPr>
        <w:t>.</w:t>
      </w:r>
      <w:r w:rsidRPr="007F0F5E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 xml:space="preserve"> Grundvattnets strömningsriktning kan bestämmas med en så kallad ”hydr</w:t>
      </w:r>
      <w:r w:rsidR="00A91F45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>olog</w:t>
      </w:r>
      <w:r w:rsidRPr="007F0F5E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 xml:space="preserve">isk </w:t>
      </w:r>
      <w:r w:rsidR="005B3658" w:rsidRPr="007F0F5E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>tr</w:t>
      </w:r>
      <w:r w:rsidR="005B3658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>iangel</w:t>
      </w:r>
      <w:r w:rsidRPr="007F0F5E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>” där nivåerna mäts i tre punkter.</w:t>
      </w:r>
      <w:r w:rsidR="006A1FEA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 xml:space="preserve"> </w:t>
      </w:r>
      <w:r w:rsidR="00870D9A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>Strömningsriktningen (</w:t>
      </w:r>
      <w:r w:rsidR="00A25CE6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>den blå pilen) ligger vinkelr</w:t>
      </w:r>
      <w:r w:rsidR="00870D9A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>ätt mot ekvipotentiallinjerna (</w:t>
      </w:r>
      <w:r w:rsidR="00A25CE6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>de röda linjerna)</w:t>
      </w:r>
      <w:r w:rsidR="00B70896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>.</w:t>
      </w:r>
      <w:r w:rsidR="006A1FEA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 xml:space="preserve"> </w:t>
      </w:r>
    </w:p>
    <w:p w14:paraId="5947A37F" w14:textId="77777777" w:rsidR="00B426C9" w:rsidRDefault="00B426C9" w:rsidP="003C09C8">
      <w:pPr>
        <w:rPr>
          <w:rFonts w:ascii="Arial" w:hAnsi="Arial" w:cs="Arial"/>
          <w:sz w:val="21"/>
          <w:szCs w:val="21"/>
        </w:rPr>
      </w:pPr>
    </w:p>
    <w:p w14:paraId="2C582976" w14:textId="77777777" w:rsidR="003C09C8" w:rsidRPr="003C09C8" w:rsidRDefault="002C563B" w:rsidP="003C09C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Förlägg </w:t>
      </w:r>
      <w:r w:rsidR="003C09C8" w:rsidRPr="003C09C8">
        <w:rPr>
          <w:rFonts w:ascii="Arial" w:hAnsi="Arial" w:cs="Arial"/>
          <w:sz w:val="21"/>
          <w:szCs w:val="21"/>
        </w:rPr>
        <w:t>provpunkt</w:t>
      </w:r>
      <w:r>
        <w:rPr>
          <w:rFonts w:ascii="Arial" w:hAnsi="Arial" w:cs="Arial"/>
          <w:sz w:val="21"/>
          <w:szCs w:val="21"/>
        </w:rPr>
        <w:t xml:space="preserve">er i </w:t>
      </w:r>
      <w:r w:rsidR="005B3658">
        <w:rPr>
          <w:rFonts w:ascii="Arial" w:hAnsi="Arial" w:cs="Arial"/>
          <w:sz w:val="21"/>
          <w:szCs w:val="21"/>
        </w:rPr>
        <w:t xml:space="preserve">triangelns </w:t>
      </w:r>
      <w:r>
        <w:rPr>
          <w:rFonts w:ascii="Arial" w:hAnsi="Arial" w:cs="Arial"/>
          <w:sz w:val="21"/>
          <w:szCs w:val="21"/>
        </w:rPr>
        <w:t xml:space="preserve">hörn. En provpunkt är </w:t>
      </w:r>
      <w:r w:rsidR="003C09C8" w:rsidRPr="003C09C8">
        <w:rPr>
          <w:rFonts w:ascii="Arial" w:hAnsi="Arial" w:cs="Arial"/>
          <w:sz w:val="21"/>
          <w:szCs w:val="21"/>
        </w:rPr>
        <w:t xml:space="preserve">lämpligen </w:t>
      </w:r>
      <w:r>
        <w:rPr>
          <w:rFonts w:ascii="Arial" w:hAnsi="Arial" w:cs="Arial"/>
          <w:sz w:val="21"/>
          <w:szCs w:val="21"/>
        </w:rPr>
        <w:t xml:space="preserve">ett </w:t>
      </w:r>
      <w:r w:rsidR="003C09C8" w:rsidRPr="003C09C8">
        <w:rPr>
          <w:rFonts w:ascii="Arial" w:hAnsi="Arial" w:cs="Arial"/>
          <w:sz w:val="21"/>
          <w:szCs w:val="21"/>
        </w:rPr>
        <w:t xml:space="preserve">grundvattenrör. Avståndet mellan dem </w:t>
      </w:r>
      <w:r>
        <w:rPr>
          <w:rFonts w:ascii="Arial" w:hAnsi="Arial" w:cs="Arial"/>
          <w:sz w:val="21"/>
          <w:szCs w:val="21"/>
        </w:rPr>
        <w:t xml:space="preserve">bör </w:t>
      </w:r>
      <w:r w:rsidR="003C09C8" w:rsidRPr="003C09C8">
        <w:rPr>
          <w:rFonts w:ascii="Arial" w:hAnsi="Arial" w:cs="Arial"/>
          <w:sz w:val="21"/>
          <w:szCs w:val="21"/>
        </w:rPr>
        <w:t>inte under</w:t>
      </w:r>
      <w:r>
        <w:rPr>
          <w:rFonts w:ascii="Arial" w:hAnsi="Arial" w:cs="Arial"/>
          <w:sz w:val="21"/>
          <w:szCs w:val="21"/>
        </w:rPr>
        <w:t>stiga</w:t>
      </w:r>
      <w:r w:rsidR="003C09C8" w:rsidRPr="003C09C8">
        <w:rPr>
          <w:rFonts w:ascii="Arial" w:hAnsi="Arial" w:cs="Arial"/>
          <w:sz w:val="21"/>
          <w:szCs w:val="21"/>
        </w:rPr>
        <w:t xml:space="preserve"> 10 meter och </w:t>
      </w:r>
      <w:r w:rsidR="003C09C8" w:rsidRPr="003C09C8">
        <w:rPr>
          <w:rFonts w:ascii="Arial" w:hAnsi="Arial" w:cs="Arial"/>
          <w:sz w:val="21"/>
          <w:szCs w:val="21"/>
          <w:lang w:eastAsia="sv-SE"/>
        </w:rPr>
        <w:t xml:space="preserve">inte </w:t>
      </w:r>
      <w:r w:rsidR="003C09C8" w:rsidRPr="006F2D83">
        <w:rPr>
          <w:rFonts w:ascii="Arial" w:hAnsi="Arial" w:cs="Arial"/>
          <w:sz w:val="21"/>
          <w:szCs w:val="21"/>
          <w:lang w:eastAsia="sv-SE"/>
        </w:rPr>
        <w:t xml:space="preserve">överstiga 50 meter. </w:t>
      </w:r>
    </w:p>
    <w:p w14:paraId="4D3B640A" w14:textId="77777777" w:rsidR="003C09C8" w:rsidRPr="003C09C8" w:rsidRDefault="003C09C8" w:rsidP="003C09C8">
      <w:pPr>
        <w:rPr>
          <w:rFonts w:ascii="Arial" w:hAnsi="Arial" w:cs="Arial"/>
          <w:sz w:val="21"/>
          <w:szCs w:val="21"/>
        </w:rPr>
      </w:pPr>
      <w:r w:rsidRPr="003C09C8">
        <w:rPr>
          <w:rFonts w:ascii="Arial" w:hAnsi="Arial" w:cs="Arial"/>
          <w:sz w:val="21"/>
          <w:szCs w:val="21"/>
        </w:rPr>
        <w:t xml:space="preserve">Grundvattennivåerna </w:t>
      </w:r>
      <w:r w:rsidR="006A1FEA">
        <w:rPr>
          <w:rFonts w:ascii="Arial" w:hAnsi="Arial" w:cs="Arial"/>
          <w:sz w:val="21"/>
          <w:szCs w:val="21"/>
        </w:rPr>
        <w:t xml:space="preserve">i provpunkterna </w:t>
      </w:r>
      <w:r w:rsidRPr="003C09C8">
        <w:rPr>
          <w:rFonts w:ascii="Arial" w:hAnsi="Arial" w:cs="Arial"/>
          <w:sz w:val="21"/>
          <w:szCs w:val="21"/>
        </w:rPr>
        <w:t>fastställs utifrån en gemensam referensnivå</w:t>
      </w:r>
      <w:r w:rsidR="00B70896">
        <w:rPr>
          <w:rFonts w:ascii="Arial" w:hAnsi="Arial" w:cs="Arial"/>
          <w:sz w:val="21"/>
          <w:szCs w:val="21"/>
        </w:rPr>
        <w:t>.</w:t>
      </w:r>
      <w:r w:rsidR="00B70896" w:rsidRPr="003C09C8">
        <w:rPr>
          <w:rFonts w:ascii="Arial" w:hAnsi="Arial" w:cs="Arial"/>
          <w:sz w:val="21"/>
          <w:szCs w:val="21"/>
        </w:rPr>
        <w:t xml:space="preserve"> </w:t>
      </w:r>
      <w:r w:rsidR="000076EA">
        <w:rPr>
          <w:rFonts w:ascii="Arial" w:hAnsi="Arial" w:cs="Arial"/>
          <w:sz w:val="21"/>
          <w:szCs w:val="21"/>
        </w:rPr>
        <w:t>Referensnivån kan ha valfritt värde så länge som värdet är tillräckligt hög</w:t>
      </w:r>
      <w:r w:rsidR="000346A5">
        <w:rPr>
          <w:rFonts w:ascii="Arial" w:hAnsi="Arial" w:cs="Arial"/>
          <w:sz w:val="21"/>
          <w:szCs w:val="21"/>
        </w:rPr>
        <w:t>t</w:t>
      </w:r>
      <w:r w:rsidR="000076EA">
        <w:rPr>
          <w:rFonts w:ascii="Arial" w:hAnsi="Arial" w:cs="Arial"/>
          <w:sz w:val="21"/>
          <w:szCs w:val="21"/>
        </w:rPr>
        <w:t xml:space="preserve"> för</w:t>
      </w:r>
      <w:r w:rsidR="000076EA" w:rsidRPr="003C09C8">
        <w:rPr>
          <w:rFonts w:ascii="Arial" w:hAnsi="Arial" w:cs="Arial"/>
          <w:sz w:val="21"/>
          <w:szCs w:val="21"/>
        </w:rPr>
        <w:t xml:space="preserve"> att uppmätta grundvattennivåer ska få positiva värden</w:t>
      </w:r>
      <w:r w:rsidR="000076EA">
        <w:rPr>
          <w:rFonts w:ascii="Arial" w:hAnsi="Arial" w:cs="Arial"/>
          <w:sz w:val="21"/>
          <w:szCs w:val="21"/>
        </w:rPr>
        <w:t xml:space="preserve">. </w:t>
      </w:r>
      <w:r w:rsidR="000076EA" w:rsidRPr="000076EA">
        <w:rPr>
          <w:rFonts w:ascii="Arial" w:hAnsi="Arial" w:cs="Arial"/>
          <w:sz w:val="21"/>
          <w:szCs w:val="21"/>
        </w:rPr>
        <w:t>Exempel</w:t>
      </w:r>
      <w:r w:rsidR="00B134A9">
        <w:rPr>
          <w:rFonts w:ascii="Arial" w:hAnsi="Arial" w:cs="Arial"/>
          <w:sz w:val="21"/>
          <w:szCs w:val="21"/>
        </w:rPr>
        <w:t xml:space="preserve"> (</w:t>
      </w:r>
      <w:r w:rsidR="005608C3">
        <w:rPr>
          <w:rFonts w:ascii="Arial" w:hAnsi="Arial" w:cs="Arial"/>
          <w:sz w:val="21"/>
          <w:szCs w:val="21"/>
        </w:rPr>
        <w:t>se figur 1)</w:t>
      </w:r>
      <w:r w:rsidR="000076EA" w:rsidRPr="000076EA">
        <w:rPr>
          <w:rFonts w:ascii="Arial" w:hAnsi="Arial" w:cs="Arial"/>
          <w:sz w:val="21"/>
          <w:szCs w:val="21"/>
        </w:rPr>
        <w:t>: referensnivån sätts till +4</w:t>
      </w:r>
      <w:r w:rsidR="000A64BD">
        <w:rPr>
          <w:rFonts w:ascii="Arial" w:hAnsi="Arial" w:cs="Arial"/>
          <w:sz w:val="21"/>
          <w:szCs w:val="21"/>
        </w:rPr>
        <w:t>4</w:t>
      </w:r>
      <w:r w:rsidR="000076EA" w:rsidRPr="000076EA">
        <w:rPr>
          <w:rFonts w:ascii="Arial" w:hAnsi="Arial" w:cs="Arial"/>
          <w:sz w:val="21"/>
          <w:szCs w:val="21"/>
        </w:rPr>
        <w:t xml:space="preserve"> m. Avståndet i höjdled mellan referensnivån och uppmätt grundvattennivå i </w:t>
      </w:r>
      <w:r w:rsidR="006A1FEA">
        <w:rPr>
          <w:rFonts w:ascii="Arial" w:hAnsi="Arial" w:cs="Arial"/>
          <w:sz w:val="21"/>
          <w:szCs w:val="21"/>
        </w:rPr>
        <w:t xml:space="preserve">den nordligaste mätpunkten </w:t>
      </w:r>
      <w:r w:rsidR="000076EA" w:rsidRPr="000076EA">
        <w:rPr>
          <w:rFonts w:ascii="Arial" w:hAnsi="Arial" w:cs="Arial"/>
          <w:sz w:val="21"/>
          <w:szCs w:val="21"/>
        </w:rPr>
        <w:t xml:space="preserve">är </w:t>
      </w:r>
      <w:r w:rsidR="000A64BD">
        <w:rPr>
          <w:rFonts w:ascii="Arial" w:hAnsi="Arial" w:cs="Arial"/>
          <w:sz w:val="21"/>
          <w:szCs w:val="21"/>
        </w:rPr>
        <w:t>2</w:t>
      </w:r>
      <w:r w:rsidR="006A1FEA">
        <w:rPr>
          <w:rFonts w:ascii="Arial" w:hAnsi="Arial" w:cs="Arial"/>
          <w:sz w:val="21"/>
          <w:szCs w:val="21"/>
        </w:rPr>
        <w:t>,8</w:t>
      </w:r>
      <w:r w:rsidR="000076EA" w:rsidRPr="000076EA">
        <w:rPr>
          <w:rFonts w:ascii="Arial" w:hAnsi="Arial" w:cs="Arial"/>
          <w:sz w:val="21"/>
          <w:szCs w:val="21"/>
        </w:rPr>
        <w:t xml:space="preserve"> m. Rela</w:t>
      </w:r>
      <w:r w:rsidR="000A64BD">
        <w:rPr>
          <w:rFonts w:ascii="Arial" w:hAnsi="Arial" w:cs="Arial"/>
          <w:sz w:val="21"/>
          <w:szCs w:val="21"/>
        </w:rPr>
        <w:t>tiv grundvattennivå i mätpunkten</w:t>
      </w:r>
      <w:r w:rsidR="000076EA" w:rsidRPr="000076EA">
        <w:rPr>
          <w:rFonts w:ascii="Arial" w:hAnsi="Arial" w:cs="Arial"/>
          <w:sz w:val="21"/>
          <w:szCs w:val="21"/>
        </w:rPr>
        <w:t xml:space="preserve"> är då 4</w:t>
      </w:r>
      <w:r w:rsidR="000A64BD">
        <w:rPr>
          <w:rFonts w:ascii="Arial" w:hAnsi="Arial" w:cs="Arial"/>
          <w:sz w:val="21"/>
          <w:szCs w:val="21"/>
        </w:rPr>
        <w:t>4</w:t>
      </w:r>
      <w:r w:rsidR="00406F46">
        <w:rPr>
          <w:rFonts w:ascii="Arial" w:hAnsi="Arial" w:cs="Arial"/>
          <w:sz w:val="21"/>
          <w:szCs w:val="21"/>
        </w:rPr>
        <w:t xml:space="preserve"> </w:t>
      </w:r>
      <w:r w:rsidR="000076EA" w:rsidRPr="000076EA">
        <w:rPr>
          <w:rFonts w:ascii="Arial" w:hAnsi="Arial" w:cs="Arial"/>
          <w:sz w:val="21"/>
          <w:szCs w:val="21"/>
        </w:rPr>
        <w:t>-</w:t>
      </w:r>
      <w:r w:rsidR="00406F46">
        <w:rPr>
          <w:rFonts w:ascii="Arial" w:hAnsi="Arial" w:cs="Arial"/>
          <w:sz w:val="21"/>
          <w:szCs w:val="21"/>
        </w:rPr>
        <w:t xml:space="preserve"> </w:t>
      </w:r>
      <w:r w:rsidR="000A64BD">
        <w:rPr>
          <w:rFonts w:ascii="Arial" w:hAnsi="Arial" w:cs="Arial"/>
          <w:sz w:val="21"/>
          <w:szCs w:val="21"/>
        </w:rPr>
        <w:t>2</w:t>
      </w:r>
      <w:r w:rsidR="006A1FEA">
        <w:rPr>
          <w:rFonts w:ascii="Arial" w:hAnsi="Arial" w:cs="Arial"/>
          <w:sz w:val="21"/>
          <w:szCs w:val="21"/>
        </w:rPr>
        <w:t>,8</w:t>
      </w:r>
      <w:r w:rsidR="000076EA" w:rsidRPr="000076EA">
        <w:rPr>
          <w:rFonts w:ascii="Arial" w:hAnsi="Arial" w:cs="Arial"/>
          <w:sz w:val="21"/>
          <w:szCs w:val="21"/>
        </w:rPr>
        <w:t xml:space="preserve"> = </w:t>
      </w:r>
      <w:r w:rsidR="006A1FEA">
        <w:rPr>
          <w:rFonts w:ascii="Arial" w:hAnsi="Arial" w:cs="Arial"/>
          <w:sz w:val="21"/>
          <w:szCs w:val="21"/>
        </w:rPr>
        <w:t>41,2</w:t>
      </w:r>
      <w:r w:rsidR="000076EA" w:rsidRPr="000076EA">
        <w:rPr>
          <w:rFonts w:ascii="Arial" w:hAnsi="Arial" w:cs="Arial"/>
          <w:sz w:val="21"/>
          <w:szCs w:val="21"/>
        </w:rPr>
        <w:t xml:space="preserve"> m.</w:t>
      </w:r>
      <w:r w:rsidR="005608C3">
        <w:rPr>
          <w:rFonts w:ascii="Arial" w:hAnsi="Arial" w:cs="Arial"/>
          <w:sz w:val="21"/>
          <w:szCs w:val="21"/>
        </w:rPr>
        <w:t xml:space="preserve"> </w:t>
      </w:r>
    </w:p>
    <w:p w14:paraId="7A79BB1B" w14:textId="77777777" w:rsidR="000076EA" w:rsidRDefault="003C09C8" w:rsidP="003215D8">
      <w:pPr>
        <w:tabs>
          <w:tab w:val="left" w:pos="6810"/>
        </w:tabs>
        <w:rPr>
          <w:rFonts w:ascii="Arial" w:hAnsi="Arial" w:cs="Arial"/>
          <w:sz w:val="21"/>
          <w:szCs w:val="21"/>
        </w:rPr>
      </w:pPr>
      <w:r w:rsidRPr="003C09C8">
        <w:rPr>
          <w:rFonts w:ascii="Arial" w:hAnsi="Arial" w:cs="Arial"/>
          <w:sz w:val="21"/>
          <w:szCs w:val="21"/>
        </w:rPr>
        <w:t>För inmätningen av nivåer är det nödvändigt med ett avvägning</w:t>
      </w:r>
      <w:r w:rsidR="00875F28">
        <w:rPr>
          <w:rFonts w:ascii="Arial" w:hAnsi="Arial" w:cs="Arial"/>
          <w:sz w:val="21"/>
          <w:szCs w:val="21"/>
        </w:rPr>
        <w:t>sinstrument med god precision (t</w:t>
      </w:r>
      <w:r w:rsidR="002C563B">
        <w:rPr>
          <w:rFonts w:ascii="Arial" w:hAnsi="Arial" w:cs="Arial"/>
          <w:sz w:val="21"/>
          <w:szCs w:val="21"/>
        </w:rPr>
        <w:t>ill exempel</w:t>
      </w:r>
      <w:r w:rsidRPr="003C09C8">
        <w:rPr>
          <w:rFonts w:ascii="Arial" w:hAnsi="Arial" w:cs="Arial"/>
          <w:sz w:val="21"/>
          <w:szCs w:val="21"/>
        </w:rPr>
        <w:t xml:space="preserve"> en planlaser). Avvägningen ska ske vid samma tidpunkt för alla mätpunkter.</w:t>
      </w:r>
    </w:p>
    <w:p w14:paraId="2B0BF518" w14:textId="77777777" w:rsidR="003C09C8" w:rsidRPr="003C09C8" w:rsidRDefault="003C09C8" w:rsidP="003C09C8">
      <w:pPr>
        <w:rPr>
          <w:rFonts w:ascii="Arial" w:hAnsi="Arial" w:cs="Arial"/>
          <w:sz w:val="21"/>
          <w:szCs w:val="21"/>
          <w:lang w:eastAsia="sv-SE"/>
        </w:rPr>
      </w:pPr>
      <w:r w:rsidRPr="003C09C8">
        <w:rPr>
          <w:rFonts w:ascii="Arial" w:hAnsi="Arial" w:cs="Arial"/>
          <w:sz w:val="21"/>
          <w:szCs w:val="21"/>
          <w:lang w:eastAsia="sv-SE"/>
        </w:rPr>
        <w:lastRenderedPageBreak/>
        <w:t xml:space="preserve">I nästa steg </w:t>
      </w:r>
      <w:r w:rsidR="00A40C80">
        <w:rPr>
          <w:rFonts w:ascii="Arial" w:hAnsi="Arial" w:cs="Arial"/>
          <w:sz w:val="21"/>
          <w:szCs w:val="21"/>
          <w:lang w:eastAsia="sv-SE"/>
        </w:rPr>
        <w:t xml:space="preserve">ska man 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konstruera så kallade ekvipotentiallinjer (röda linjer i figur </w:t>
      </w:r>
      <w:r w:rsidR="00A25CE6">
        <w:rPr>
          <w:rFonts w:ascii="Arial" w:hAnsi="Arial" w:cs="Arial"/>
          <w:sz w:val="21"/>
          <w:szCs w:val="21"/>
          <w:lang w:eastAsia="sv-SE"/>
        </w:rPr>
        <w:t>1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). Ekvipotentiallinjer förbinder punkter som har samma nivå (höjd). De tre platserna där grundvattennivån är inmätt markeras på en karta. De relativa höjderna anges sedan i varje punkt. Varje sida i trekanten delas upp i </w:t>
      </w:r>
      <w:r w:rsidR="006A0150">
        <w:rPr>
          <w:rFonts w:ascii="Arial" w:hAnsi="Arial" w:cs="Arial"/>
          <w:sz w:val="21"/>
          <w:szCs w:val="21"/>
          <w:lang w:eastAsia="sv-SE"/>
        </w:rPr>
        <w:t xml:space="preserve">hela </w:t>
      </w:r>
      <w:r w:rsidRPr="003C09C8">
        <w:rPr>
          <w:rFonts w:ascii="Arial" w:hAnsi="Arial" w:cs="Arial"/>
          <w:sz w:val="21"/>
          <w:szCs w:val="21"/>
          <w:lang w:eastAsia="sv-SE"/>
        </w:rPr>
        <w:t>meter eller decimeter genom interpolering</w:t>
      </w:r>
      <w:r w:rsidR="00DF7CF9">
        <w:rPr>
          <w:rFonts w:ascii="Arial" w:hAnsi="Arial" w:cs="Arial"/>
          <w:sz w:val="21"/>
          <w:szCs w:val="21"/>
          <w:lang w:eastAsia="sv-SE"/>
        </w:rPr>
        <w:t>, se exempel på sista sidan</w:t>
      </w:r>
      <w:r w:rsidRPr="003C09C8">
        <w:rPr>
          <w:rFonts w:ascii="Arial" w:hAnsi="Arial" w:cs="Arial"/>
          <w:sz w:val="21"/>
          <w:szCs w:val="21"/>
          <w:lang w:eastAsia="sv-SE"/>
        </w:rPr>
        <w:t>. Förbindelselinjen mellan punkter med samma nivå utgör en ekvipotentiallinje. Grundvattnets strömningsriktning motsvaras av linjen vinkelrätt mot ekvipotentiallinjerna</w:t>
      </w:r>
      <w:r w:rsidR="00C97FF1">
        <w:rPr>
          <w:rFonts w:ascii="Arial" w:hAnsi="Arial" w:cs="Arial"/>
          <w:sz w:val="21"/>
          <w:szCs w:val="21"/>
          <w:lang w:eastAsia="sv-SE"/>
        </w:rPr>
        <w:t>, i figur 1 den blå pilen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. </w:t>
      </w:r>
    </w:p>
    <w:p w14:paraId="04C65DFB" w14:textId="77777777" w:rsidR="003C09C8" w:rsidRPr="003C09C8" w:rsidRDefault="003C09C8" w:rsidP="003C09C8">
      <w:pPr>
        <w:pStyle w:val="Rubrik2"/>
        <w:rPr>
          <w:rFonts w:ascii="Arial" w:hAnsi="Arial" w:cs="Arial"/>
          <w:sz w:val="25"/>
          <w:szCs w:val="25"/>
        </w:rPr>
      </w:pPr>
      <w:r w:rsidRPr="003C09C8">
        <w:rPr>
          <w:rFonts w:ascii="Arial" w:hAnsi="Arial" w:cs="Arial"/>
          <w:sz w:val="25"/>
          <w:szCs w:val="25"/>
        </w:rPr>
        <w:t>Lutning på grundvattenytan</w:t>
      </w:r>
    </w:p>
    <w:p w14:paraId="49102BDE" w14:textId="629B7DFB" w:rsidR="00A25CE6" w:rsidRDefault="003C09C8">
      <w:pPr>
        <w:rPr>
          <w:rFonts w:ascii="Arial" w:hAnsi="Arial" w:cs="Arial"/>
          <w:sz w:val="21"/>
          <w:szCs w:val="21"/>
        </w:rPr>
      </w:pPr>
      <w:r w:rsidRPr="003C09C8">
        <w:rPr>
          <w:rFonts w:ascii="Arial" w:hAnsi="Arial" w:cs="Arial"/>
          <w:sz w:val="21"/>
          <w:szCs w:val="21"/>
          <w:lang w:eastAsia="sv-SE"/>
        </w:rPr>
        <w:t>Ibland kan lutningen på grundvattenytan också vara viktig att undersöka. Lutningen (gradienten) är förändringen i höjd under en viss sträcka</w:t>
      </w:r>
      <w:r w:rsidR="00593E7A">
        <w:rPr>
          <w:rFonts w:ascii="Arial" w:hAnsi="Arial" w:cs="Arial"/>
          <w:sz w:val="21"/>
          <w:szCs w:val="21"/>
          <w:lang w:eastAsia="sv-SE"/>
        </w:rPr>
        <w:t xml:space="preserve"> i strömningsriktningen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. Till exempel, om avståndet mellan första </w:t>
      </w:r>
      <w:r w:rsidR="000A64BD" w:rsidRPr="003C09C8">
        <w:rPr>
          <w:rFonts w:ascii="Arial" w:hAnsi="Arial" w:cs="Arial"/>
          <w:sz w:val="21"/>
          <w:szCs w:val="21"/>
          <w:lang w:eastAsia="sv-SE"/>
        </w:rPr>
        <w:t>ekvipotentiallinjen</w:t>
      </w:r>
      <w:r w:rsidR="000A64BD">
        <w:rPr>
          <w:rFonts w:ascii="Arial" w:hAnsi="Arial" w:cs="Arial"/>
          <w:sz w:val="21"/>
          <w:szCs w:val="21"/>
          <w:lang w:eastAsia="sv-SE"/>
        </w:rPr>
        <w:t xml:space="preserve"> </w:t>
      </w:r>
      <w:r w:rsidR="006D48A1">
        <w:rPr>
          <w:rFonts w:ascii="Arial" w:hAnsi="Arial" w:cs="Arial"/>
          <w:sz w:val="21"/>
          <w:szCs w:val="21"/>
          <w:lang w:eastAsia="sv-SE"/>
        </w:rPr>
        <w:t xml:space="preserve">(höjden 40 m i figur </w:t>
      </w:r>
      <w:r w:rsidR="008B69FA">
        <w:rPr>
          <w:rFonts w:ascii="Arial" w:hAnsi="Arial" w:cs="Arial"/>
          <w:sz w:val="21"/>
          <w:szCs w:val="21"/>
          <w:lang w:eastAsia="sv-SE"/>
        </w:rPr>
        <w:t>1</w:t>
      </w:r>
      <w:r w:rsidR="006D48A1">
        <w:rPr>
          <w:rFonts w:ascii="Arial" w:hAnsi="Arial" w:cs="Arial"/>
          <w:sz w:val="21"/>
          <w:szCs w:val="21"/>
          <w:lang w:eastAsia="sv-SE"/>
        </w:rPr>
        <w:t xml:space="preserve">) 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och sista </w:t>
      </w:r>
      <w:r w:rsidR="000A64BD" w:rsidRPr="003C09C8">
        <w:rPr>
          <w:rFonts w:ascii="Arial" w:hAnsi="Arial" w:cs="Arial"/>
          <w:sz w:val="21"/>
          <w:szCs w:val="21"/>
          <w:lang w:eastAsia="sv-SE"/>
        </w:rPr>
        <w:t>ekvipotentiallinjen</w:t>
      </w:r>
      <w:r w:rsidR="000A64BD">
        <w:rPr>
          <w:rFonts w:ascii="Arial" w:hAnsi="Arial" w:cs="Arial"/>
          <w:sz w:val="21"/>
          <w:szCs w:val="21"/>
          <w:lang w:eastAsia="sv-SE"/>
        </w:rPr>
        <w:t xml:space="preserve"> </w:t>
      </w:r>
      <w:r w:rsidR="006D48A1">
        <w:rPr>
          <w:rFonts w:ascii="Arial" w:hAnsi="Arial" w:cs="Arial"/>
          <w:sz w:val="21"/>
          <w:szCs w:val="21"/>
          <w:lang w:eastAsia="sv-SE"/>
        </w:rPr>
        <w:t>(höjden 36 m i figur</w:t>
      </w:r>
      <w:r w:rsidR="00B134A9">
        <w:rPr>
          <w:rFonts w:ascii="Arial" w:hAnsi="Arial" w:cs="Arial"/>
          <w:sz w:val="21"/>
          <w:szCs w:val="21"/>
          <w:lang w:eastAsia="sv-SE"/>
        </w:rPr>
        <w:t xml:space="preserve"> </w:t>
      </w:r>
      <w:r w:rsidR="008B69FA">
        <w:rPr>
          <w:rFonts w:ascii="Arial" w:hAnsi="Arial" w:cs="Arial"/>
          <w:sz w:val="21"/>
          <w:szCs w:val="21"/>
          <w:lang w:eastAsia="sv-SE"/>
        </w:rPr>
        <w:t>1</w:t>
      </w:r>
      <w:r w:rsidR="006D48A1">
        <w:rPr>
          <w:rFonts w:ascii="Arial" w:hAnsi="Arial" w:cs="Arial"/>
          <w:sz w:val="21"/>
          <w:szCs w:val="21"/>
          <w:lang w:eastAsia="sv-SE"/>
        </w:rPr>
        <w:t xml:space="preserve">) 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är 40 meter och grundvattenytans nivå faller </w:t>
      </w:r>
      <w:r w:rsidR="006D48A1">
        <w:rPr>
          <w:rFonts w:ascii="Arial" w:hAnsi="Arial" w:cs="Arial"/>
          <w:sz w:val="21"/>
          <w:szCs w:val="21"/>
          <w:lang w:eastAsia="sv-SE"/>
        </w:rPr>
        <w:t>4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 meter över det avståndet, beräknas lutningen genom att dividera minskningen med avståndet, vilket ger 0,</w:t>
      </w:r>
      <w:r w:rsidR="006D48A1">
        <w:rPr>
          <w:rFonts w:ascii="Arial" w:hAnsi="Arial" w:cs="Arial"/>
          <w:sz w:val="21"/>
          <w:szCs w:val="21"/>
          <w:lang w:eastAsia="sv-SE"/>
        </w:rPr>
        <w:t>10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 eller </w:t>
      </w:r>
      <w:r w:rsidR="006D48A1">
        <w:rPr>
          <w:rFonts w:ascii="Arial" w:hAnsi="Arial" w:cs="Arial"/>
          <w:sz w:val="21"/>
          <w:szCs w:val="21"/>
          <w:lang w:eastAsia="sv-SE"/>
        </w:rPr>
        <w:t>10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 procent (</w:t>
      </w:r>
      <w:r w:rsidR="006D48A1">
        <w:rPr>
          <w:rFonts w:ascii="Arial" w:hAnsi="Arial" w:cs="Arial"/>
          <w:sz w:val="21"/>
          <w:szCs w:val="21"/>
          <w:lang w:eastAsia="sv-SE"/>
        </w:rPr>
        <w:t>4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/40= </w:t>
      </w:r>
      <w:r w:rsidR="006D48A1">
        <w:rPr>
          <w:rFonts w:ascii="Arial" w:hAnsi="Arial" w:cs="Arial"/>
          <w:sz w:val="21"/>
          <w:szCs w:val="21"/>
          <w:lang w:eastAsia="sv-SE"/>
        </w:rPr>
        <w:t>0,10</w:t>
      </w:r>
      <w:r w:rsidRPr="003C09C8">
        <w:rPr>
          <w:rFonts w:ascii="Arial" w:hAnsi="Arial" w:cs="Arial"/>
          <w:sz w:val="21"/>
          <w:szCs w:val="21"/>
          <w:lang w:eastAsia="sv-SE"/>
        </w:rPr>
        <w:t>)</w:t>
      </w:r>
      <w:r w:rsidRPr="003C09C8">
        <w:rPr>
          <w:rFonts w:ascii="Arial" w:hAnsi="Arial" w:cs="Arial"/>
          <w:sz w:val="21"/>
          <w:szCs w:val="21"/>
        </w:rPr>
        <w:t>.</w:t>
      </w:r>
    </w:p>
    <w:p w14:paraId="023D003F" w14:textId="2F3F5A12" w:rsidR="005528AD" w:rsidRPr="002C53EF" w:rsidRDefault="005528AD" w:rsidP="002C53EF">
      <w:pPr>
        <w:pStyle w:val="Rubrik2"/>
        <w:rPr>
          <w:rFonts w:ascii="Arial" w:hAnsi="Arial" w:cs="Arial"/>
          <w:sz w:val="25"/>
          <w:szCs w:val="25"/>
        </w:rPr>
      </w:pPr>
      <w:r w:rsidRPr="002C53EF">
        <w:rPr>
          <w:rFonts w:ascii="Arial" w:hAnsi="Arial" w:cs="Arial"/>
          <w:sz w:val="25"/>
          <w:szCs w:val="25"/>
        </w:rPr>
        <w:t>Digitalt verktyg för</w:t>
      </w:r>
      <w:r>
        <w:rPr>
          <w:rFonts w:ascii="Arial" w:hAnsi="Arial" w:cs="Arial"/>
          <w:sz w:val="25"/>
          <w:szCs w:val="25"/>
        </w:rPr>
        <w:t xml:space="preserve"> beräkning av </w:t>
      </w:r>
      <w:r w:rsidR="002C53EF" w:rsidRPr="002C53EF">
        <w:rPr>
          <w:rFonts w:ascii="Arial" w:hAnsi="Arial" w:cs="Arial"/>
          <w:sz w:val="25"/>
          <w:szCs w:val="25"/>
        </w:rPr>
        <w:t>grundvattnets strömningsriktning och lutning</w:t>
      </w:r>
      <w:r w:rsidRPr="002C53EF">
        <w:rPr>
          <w:rFonts w:ascii="Arial" w:hAnsi="Arial" w:cs="Arial"/>
          <w:sz w:val="25"/>
          <w:szCs w:val="25"/>
        </w:rPr>
        <w:t xml:space="preserve"> </w:t>
      </w:r>
    </w:p>
    <w:p w14:paraId="19D35FB8" w14:textId="067F1B01" w:rsidR="005528AD" w:rsidRDefault="002C53EF" w:rsidP="005528AD">
      <w:pPr>
        <w:rPr>
          <w:rFonts w:ascii="Arial" w:hAnsi="Arial" w:cs="Arial"/>
          <w:sz w:val="21"/>
          <w:szCs w:val="21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A19D269" wp14:editId="66E0DB8B">
                <wp:simplePos x="0" y="0"/>
                <wp:positionH relativeFrom="column">
                  <wp:posOffset>2008505</wp:posOffset>
                </wp:positionH>
                <wp:positionV relativeFrom="paragraph">
                  <wp:posOffset>1171575</wp:posOffset>
                </wp:positionV>
                <wp:extent cx="765544" cy="629064"/>
                <wp:effectExtent l="0" t="0" r="15875" b="19050"/>
                <wp:wrapNone/>
                <wp:docPr id="7" name="Ellip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6290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CD04AC" id="Ellips 7" o:spid="_x0000_s1026" style="position:absolute;margin-left:158.15pt;margin-top:92.25pt;width:60.3pt;height:49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" filled="f" strokecolor="red" strokeweight="2pt"/>
            </w:pict>
          </mc:Fallback>
        </mc:AlternateContent>
      </w:r>
      <w:r w:rsidR="005528AD">
        <w:rPr>
          <w:rFonts w:ascii="Arial" w:hAnsi="Arial" w:cs="Arial"/>
          <w:sz w:val="21"/>
          <w:szCs w:val="21"/>
        </w:rPr>
        <w:t xml:space="preserve">I </w:t>
      </w:r>
      <w:hyperlink r:id="rId9" w:history="1">
        <w:r w:rsidR="005528AD" w:rsidRPr="005967FB">
          <w:rPr>
            <w:rStyle w:val="Hyperlnk"/>
            <w:rFonts w:ascii="Arial" w:hAnsi="Arial" w:cs="Arial"/>
            <w:sz w:val="21"/>
            <w:szCs w:val="21"/>
          </w:rPr>
          <w:t>G</w:t>
        </w:r>
        <w:r w:rsidR="005528AD">
          <w:rPr>
            <w:rStyle w:val="Hyperlnk"/>
            <w:rFonts w:ascii="Arial" w:hAnsi="Arial" w:cs="Arial"/>
            <w:sz w:val="21"/>
            <w:szCs w:val="21"/>
          </w:rPr>
          <w:t>IS</w:t>
        </w:r>
        <w:r w:rsidR="005528AD" w:rsidRPr="005967FB">
          <w:rPr>
            <w:rStyle w:val="Hyperlnk"/>
            <w:rFonts w:ascii="Arial" w:hAnsi="Arial" w:cs="Arial"/>
            <w:sz w:val="21"/>
            <w:szCs w:val="21"/>
          </w:rPr>
          <w:t>-stödet för små avlopp</w:t>
        </w:r>
      </w:hyperlink>
      <w:r w:rsidR="005528AD">
        <w:rPr>
          <w:rFonts w:ascii="Arial" w:hAnsi="Arial" w:cs="Arial"/>
          <w:sz w:val="21"/>
          <w:szCs w:val="21"/>
        </w:rPr>
        <w:t xml:space="preserve"> på länsstyrelsens webbplats</w:t>
      </w:r>
      <w:r w:rsidR="005528AD" w:rsidRPr="00B426C9">
        <w:rPr>
          <w:rFonts w:ascii="Arial" w:hAnsi="Arial" w:cs="Arial"/>
          <w:sz w:val="21"/>
          <w:szCs w:val="21"/>
        </w:rPr>
        <w:t xml:space="preserve"> </w:t>
      </w:r>
      <w:r w:rsidR="005528AD">
        <w:rPr>
          <w:rFonts w:ascii="Arial" w:hAnsi="Arial" w:cs="Arial"/>
          <w:sz w:val="21"/>
          <w:szCs w:val="21"/>
        </w:rPr>
        <w:t xml:space="preserve">finns </w:t>
      </w:r>
      <w:r w:rsidR="005528AD" w:rsidRPr="00B426C9">
        <w:rPr>
          <w:rFonts w:ascii="Arial" w:hAnsi="Arial" w:cs="Arial"/>
          <w:sz w:val="21"/>
          <w:szCs w:val="21"/>
        </w:rPr>
        <w:t xml:space="preserve">ett digitalt verktyg som </w:t>
      </w:r>
      <w:r w:rsidR="005528AD">
        <w:rPr>
          <w:rFonts w:ascii="Arial" w:hAnsi="Arial" w:cs="Arial"/>
          <w:sz w:val="21"/>
          <w:szCs w:val="21"/>
        </w:rPr>
        <w:t>utgår från denna manuella metod</w:t>
      </w:r>
      <w:r w:rsidR="005528AD" w:rsidRPr="00B426C9">
        <w:rPr>
          <w:rFonts w:ascii="Arial" w:hAnsi="Arial" w:cs="Arial"/>
          <w:sz w:val="21"/>
          <w:szCs w:val="21"/>
        </w:rPr>
        <w:t>. Genom att lägga in minst tre mätpunkte</w:t>
      </w:r>
      <w:r w:rsidR="005528AD">
        <w:rPr>
          <w:rFonts w:ascii="Arial" w:hAnsi="Arial" w:cs="Arial"/>
          <w:sz w:val="21"/>
          <w:szCs w:val="21"/>
        </w:rPr>
        <w:t xml:space="preserve">r i den digitala kartan och ange observerad </w:t>
      </w:r>
      <w:r w:rsidR="005528AD" w:rsidRPr="00B426C9">
        <w:rPr>
          <w:rFonts w:ascii="Arial" w:hAnsi="Arial" w:cs="Arial"/>
          <w:sz w:val="21"/>
          <w:szCs w:val="21"/>
        </w:rPr>
        <w:t>grundvattennivå i dessa beräknar verktyget riktningen</w:t>
      </w:r>
      <w:r w:rsidR="005528AD">
        <w:rPr>
          <w:rFonts w:ascii="Arial" w:hAnsi="Arial" w:cs="Arial"/>
          <w:sz w:val="21"/>
          <w:szCs w:val="21"/>
        </w:rPr>
        <w:t xml:space="preserve"> och grundvattenytans lutning</w:t>
      </w:r>
      <w:r w:rsidR="005528AD" w:rsidRPr="00B426C9">
        <w:rPr>
          <w:rFonts w:ascii="Arial" w:hAnsi="Arial" w:cs="Arial"/>
          <w:sz w:val="21"/>
          <w:szCs w:val="21"/>
        </w:rPr>
        <w:t>. Efter att beräkningen gjorts är det möjligt att skriva ut en rapport med resultatet som kan bifogas ansökan. Verktyget ligger under ikonen med tre vattendropparna i menyraden högst upp till höger i GIS-stödet</w:t>
      </w:r>
      <w:r>
        <w:rPr>
          <w:rFonts w:ascii="Arial" w:hAnsi="Arial" w:cs="Arial"/>
          <w:sz w:val="21"/>
          <w:szCs w:val="21"/>
        </w:rPr>
        <w:t>, se figur 2.</w:t>
      </w:r>
    </w:p>
    <w:p w14:paraId="5D0BE438" w14:textId="0A851C06" w:rsidR="005528AD" w:rsidRDefault="005528AD" w:rsidP="005528AD">
      <w:pPr>
        <w:pStyle w:val="Normal1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0AA3A702" wp14:editId="434AB2FF">
            <wp:extent cx="5256530" cy="448310"/>
            <wp:effectExtent l="0" t="0" r="1270" b="889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A1CEF" w14:textId="77777777" w:rsidR="00BE314D" w:rsidRDefault="00BE314D" w:rsidP="009C40CE">
      <w:pPr>
        <w:pStyle w:val="Beskrivning"/>
        <w:rPr>
          <w:rFonts w:ascii="Arial" w:eastAsiaTheme="minorHAnsi" w:hAnsi="Arial" w:cs="Arial"/>
          <w:b/>
          <w:i w:val="0"/>
          <w:iCs w:val="0"/>
          <w:color w:val="0070C0"/>
          <w:sz w:val="20"/>
          <w:szCs w:val="20"/>
          <w:lang w:eastAsia="en-US"/>
        </w:rPr>
      </w:pPr>
    </w:p>
    <w:p w14:paraId="2C3F1209" w14:textId="493DA0AE" w:rsidR="005528AD" w:rsidRPr="00283D59" w:rsidRDefault="002C53EF" w:rsidP="009C40CE">
      <w:pPr>
        <w:pStyle w:val="Beskrivning"/>
        <w:rPr>
          <w:rFonts w:ascii="Arial" w:eastAsiaTheme="minorHAnsi" w:hAnsi="Arial" w:cs="Arial"/>
          <w:bCs/>
          <w:i w:val="0"/>
          <w:iCs w:val="0"/>
          <w:color w:val="0070C0"/>
          <w:sz w:val="20"/>
          <w:szCs w:val="20"/>
          <w:lang w:eastAsia="en-US"/>
        </w:rPr>
      </w:pPr>
      <w:r w:rsidRPr="009C40CE">
        <w:rPr>
          <w:rFonts w:ascii="Arial" w:eastAsiaTheme="minorHAnsi" w:hAnsi="Arial" w:cs="Arial"/>
          <w:b/>
          <w:i w:val="0"/>
          <w:iCs w:val="0"/>
          <w:color w:val="0070C0"/>
          <w:sz w:val="20"/>
          <w:szCs w:val="20"/>
          <w:lang w:eastAsia="en-US"/>
        </w:rPr>
        <w:t xml:space="preserve">Figur 2. </w:t>
      </w:r>
      <w:r w:rsidRPr="00283D59">
        <w:rPr>
          <w:rFonts w:ascii="Arial" w:eastAsiaTheme="minorHAnsi" w:hAnsi="Arial" w:cs="Arial"/>
          <w:bCs/>
          <w:i w:val="0"/>
          <w:iCs w:val="0"/>
          <w:color w:val="0070C0"/>
          <w:sz w:val="20"/>
          <w:szCs w:val="20"/>
          <w:lang w:eastAsia="en-US"/>
        </w:rPr>
        <w:t>Högst upp till höger under ikonen med tre vattendropparna i menyraden i GIS-stödet för små avlopp finns det digitala verktyget.</w:t>
      </w:r>
    </w:p>
    <w:p w14:paraId="481CF442" w14:textId="77777777" w:rsidR="005528AD" w:rsidRDefault="005528AD">
      <w:pPr>
        <w:rPr>
          <w:rFonts w:ascii="Arial" w:hAnsi="Arial" w:cs="Arial"/>
          <w:sz w:val="21"/>
          <w:szCs w:val="21"/>
        </w:rPr>
      </w:pPr>
    </w:p>
    <w:p w14:paraId="0C6FBAA5" w14:textId="77777777" w:rsidR="00A25CE6" w:rsidRDefault="00A25CE6">
      <w:pPr>
        <w:rPr>
          <w:rFonts w:ascii="Arial" w:hAnsi="Arial" w:cs="Arial"/>
          <w:sz w:val="21"/>
          <w:szCs w:val="21"/>
        </w:rPr>
      </w:pPr>
    </w:p>
    <w:p w14:paraId="3557FAFF" w14:textId="77777777" w:rsidR="00A25CE6" w:rsidRDefault="00A25CE6">
      <w:pPr>
        <w:rPr>
          <w:rFonts w:ascii="Arial" w:hAnsi="Arial" w:cs="Arial"/>
          <w:sz w:val="21"/>
          <w:szCs w:val="21"/>
        </w:rPr>
      </w:pPr>
    </w:p>
    <w:p w14:paraId="0B44E52D" w14:textId="77777777" w:rsidR="00A25CE6" w:rsidRDefault="00A25CE6" w:rsidP="00A25CE6"/>
    <w:p w14:paraId="6D18AF56" w14:textId="77777777" w:rsidR="006D4355" w:rsidRDefault="006D4355">
      <w:r>
        <w:br w:type="page"/>
      </w:r>
    </w:p>
    <w:p w14:paraId="670B54BA" w14:textId="77777777" w:rsidR="00961036" w:rsidRPr="00D132EB" w:rsidRDefault="00961036" w:rsidP="00961036">
      <w:pPr>
        <w:pStyle w:val="Rubrik2"/>
      </w:pPr>
      <w:r w:rsidRPr="004D3702">
        <w:rPr>
          <w:rFonts w:ascii="Arial" w:hAnsi="Arial" w:cs="Arial"/>
          <w:sz w:val="25"/>
          <w:szCs w:val="25"/>
        </w:rPr>
        <w:lastRenderedPageBreak/>
        <w:t>Exempel:</w:t>
      </w:r>
      <w:r>
        <w:rPr>
          <w:rFonts w:ascii="Arial" w:hAnsi="Arial" w:cs="Arial"/>
        </w:rPr>
        <w:t xml:space="preserve"> </w:t>
      </w:r>
      <w:r>
        <w:rPr>
          <w:rFonts w:ascii="Bradley Hand ITC" w:hAnsi="Bradley Hand ITC" w:cs="Arial"/>
          <w:sz w:val="32"/>
        </w:rPr>
        <w:t xml:space="preserve">Redovisning av undersökning av grundvattnets strömningsriktning </w:t>
      </w:r>
      <w:r w:rsidRPr="006C0B37">
        <w:rPr>
          <w:rFonts w:ascii="Bradley Hand ITC" w:hAnsi="Bradley Hand ITC" w:cs="Arial"/>
          <w:sz w:val="32"/>
        </w:rPr>
        <w:t>för</w:t>
      </w:r>
      <w:r>
        <w:rPr>
          <w:rFonts w:ascii="Bradley Hand ITC" w:hAnsi="Bradley Hand ITC" w:cs="Arial"/>
          <w:sz w:val="32"/>
        </w:rPr>
        <w:t xml:space="preserve"> fastigheten x 1:5</w:t>
      </w:r>
    </w:p>
    <w:p w14:paraId="38BE3F5C" w14:textId="77777777" w:rsidR="006D4355" w:rsidRDefault="00A12843" w:rsidP="00D132EB">
      <w:pPr>
        <w:ind w:left="-2268"/>
        <w:rPr>
          <w:noProof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705344" behindDoc="0" locked="0" layoutInCell="1" allowOverlap="1" wp14:anchorId="1E8BBA19" wp14:editId="716F0501">
            <wp:simplePos x="0" y="0"/>
            <wp:positionH relativeFrom="rightMargin">
              <wp:posOffset>-6421120</wp:posOffset>
            </wp:positionH>
            <wp:positionV relativeFrom="paragraph">
              <wp:posOffset>517525</wp:posOffset>
            </wp:positionV>
            <wp:extent cx="724486" cy="540578"/>
            <wp:effectExtent l="0" t="0" r="0" b="0"/>
            <wp:wrapNone/>
            <wp:docPr id="18" name="Bildobjekt 18" descr="Kompass, Norr, Riktning, Navigering, Kompass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pass, Norr, Riktning, Navigering, Kompass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86" cy="54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754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1FF2D8" wp14:editId="23B42F7F">
                <wp:simplePos x="0" y="0"/>
                <wp:positionH relativeFrom="column">
                  <wp:posOffset>2571103</wp:posOffset>
                </wp:positionH>
                <wp:positionV relativeFrom="paragraph">
                  <wp:posOffset>5464942</wp:posOffset>
                </wp:positionV>
                <wp:extent cx="1449238" cy="745490"/>
                <wp:effectExtent l="0" t="0" r="0" b="0"/>
                <wp:wrapNone/>
                <wp:docPr id="19" name="Textrut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238" cy="745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ABB27" w14:textId="77777777" w:rsidR="00B576DA" w:rsidRDefault="00B576DA" w:rsidP="008B531E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Planerad infiltration 2 x 15 m</w:t>
                            </w:r>
                          </w:p>
                          <w:p w14:paraId="5BDA862E" w14:textId="77777777" w:rsidR="00B576DA" w:rsidRDefault="00B576DA" w:rsidP="008B531E"/>
                          <w:p w14:paraId="695A89B2" w14:textId="77777777" w:rsidR="00B576DA" w:rsidRDefault="00B576DA" w:rsidP="008B531E"/>
                          <w:p w14:paraId="51615C96" w14:textId="77777777" w:rsidR="00B576DA" w:rsidRDefault="00B576DA" w:rsidP="008B53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FF2D8" id="Textruta 19" o:spid="_x0000_s1028" type="#_x0000_t202" style="position:absolute;left:0;text-align:left;margin-left:202.45pt;margin-top:430.3pt;width:114.1pt;height:5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" filled="f" stroked="f">
                <v:textbox>
                  <w:txbxContent>
                    <w:p w14:paraId="27AABB27" w14:textId="77777777" w:rsidR="00B576DA" w:rsidRDefault="00B576DA" w:rsidP="008B531E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Planerad infiltration 2 x 15 m</w:t>
                      </w:r>
                    </w:p>
                    <w:p w14:paraId="5BDA862E" w14:textId="77777777" w:rsidR="00B576DA" w:rsidRDefault="00B576DA" w:rsidP="008B531E"/>
                    <w:p w14:paraId="695A89B2" w14:textId="77777777" w:rsidR="00B576DA" w:rsidRDefault="00B576DA" w:rsidP="008B531E"/>
                    <w:p w14:paraId="51615C96" w14:textId="77777777" w:rsidR="00B576DA" w:rsidRDefault="00B576DA" w:rsidP="008B531E"/>
                  </w:txbxContent>
                </v:textbox>
              </v:shape>
            </w:pict>
          </mc:Fallback>
        </mc:AlternateContent>
      </w:r>
      <w:r w:rsidR="00987BE4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8EEB9C" wp14:editId="4FF19CA8">
                <wp:simplePos x="0" y="0"/>
                <wp:positionH relativeFrom="column">
                  <wp:posOffset>3103684</wp:posOffset>
                </wp:positionH>
                <wp:positionV relativeFrom="paragraph">
                  <wp:posOffset>4776763</wp:posOffset>
                </wp:positionV>
                <wp:extent cx="759655" cy="351155"/>
                <wp:effectExtent l="0" t="0" r="0" b="0"/>
                <wp:wrapNone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65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C613B" w14:textId="77777777" w:rsidR="00B576DA" w:rsidRPr="00104A21" w:rsidRDefault="00104A21" w:rsidP="009A4B5F">
                            <w:pPr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</w:pPr>
                            <w:r w:rsidRPr="00104A21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 xml:space="preserve">A </w:t>
                            </w:r>
                            <w:r w:rsidR="00DF6853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>8</w:t>
                            </w:r>
                            <w:r w:rsidR="00B576DA" w:rsidRPr="00104A21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>,8</w:t>
                            </w:r>
                            <w:r w:rsidR="00BE53CA" w:rsidRPr="00104A21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>0</w:t>
                            </w:r>
                          </w:p>
                          <w:p w14:paraId="275AEB5A" w14:textId="77777777" w:rsidR="00B576DA" w:rsidRDefault="00B576DA" w:rsidP="009A4B5F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     </w:t>
                            </w:r>
                          </w:p>
                          <w:p w14:paraId="6603AA25" w14:textId="77777777" w:rsidR="00B576DA" w:rsidRDefault="00B576DA" w:rsidP="009A4B5F"/>
                          <w:p w14:paraId="35A32E1A" w14:textId="77777777" w:rsidR="00B576DA" w:rsidRDefault="00B576DA" w:rsidP="009A4B5F"/>
                          <w:p w14:paraId="502C5B0F" w14:textId="77777777" w:rsidR="00B576DA" w:rsidRDefault="00B576DA" w:rsidP="009A4B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EEB9C" id="Textruta 14" o:spid="_x0000_s1029" type="#_x0000_t202" style="position:absolute;left:0;text-align:left;margin-left:244.4pt;margin-top:376.1pt;width:59.8pt;height:27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" filled="f" stroked="f">
                <v:textbox>
                  <w:txbxContent>
                    <w:p w14:paraId="20EC613B" w14:textId="77777777" w:rsidR="00B576DA" w:rsidRPr="00104A21" w:rsidRDefault="00104A21" w:rsidP="009A4B5F">
                      <w:pPr>
                        <w:rPr>
                          <w:rFonts w:ascii="Bradley Hand ITC" w:hAnsi="Bradley Hand ITC"/>
                          <w:b/>
                          <w:sz w:val="24"/>
                        </w:rPr>
                      </w:pPr>
                      <w:r w:rsidRPr="00104A21">
                        <w:rPr>
                          <w:rFonts w:ascii="Bradley Hand ITC" w:hAnsi="Bradley Hand ITC"/>
                          <w:b/>
                          <w:sz w:val="24"/>
                        </w:rPr>
                        <w:t xml:space="preserve">A </w:t>
                      </w:r>
                      <w:r w:rsidR="00DF6853">
                        <w:rPr>
                          <w:rFonts w:ascii="Bradley Hand ITC" w:hAnsi="Bradley Hand ITC"/>
                          <w:b/>
                          <w:sz w:val="24"/>
                        </w:rPr>
                        <w:t>8</w:t>
                      </w:r>
                      <w:r w:rsidR="00B576DA" w:rsidRPr="00104A21">
                        <w:rPr>
                          <w:rFonts w:ascii="Bradley Hand ITC" w:hAnsi="Bradley Hand ITC"/>
                          <w:b/>
                          <w:sz w:val="24"/>
                        </w:rPr>
                        <w:t>,8</w:t>
                      </w:r>
                      <w:r w:rsidR="00BE53CA" w:rsidRPr="00104A21">
                        <w:rPr>
                          <w:rFonts w:ascii="Bradley Hand ITC" w:hAnsi="Bradley Hand ITC"/>
                          <w:b/>
                          <w:sz w:val="24"/>
                        </w:rPr>
                        <w:t>0</w:t>
                      </w:r>
                    </w:p>
                    <w:p w14:paraId="275AEB5A" w14:textId="77777777" w:rsidR="00B576DA" w:rsidRDefault="00B576DA" w:rsidP="009A4B5F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      </w:t>
                      </w:r>
                    </w:p>
                    <w:p w14:paraId="6603AA25" w14:textId="77777777" w:rsidR="00B576DA" w:rsidRDefault="00B576DA" w:rsidP="009A4B5F"/>
                    <w:p w14:paraId="35A32E1A" w14:textId="77777777" w:rsidR="00B576DA" w:rsidRDefault="00B576DA" w:rsidP="009A4B5F"/>
                    <w:p w14:paraId="502C5B0F" w14:textId="77777777" w:rsidR="00B576DA" w:rsidRDefault="00B576DA" w:rsidP="009A4B5F"/>
                  </w:txbxContent>
                </v:textbox>
              </v:shape>
            </w:pict>
          </mc:Fallback>
        </mc:AlternateContent>
      </w:r>
      <w:r w:rsidR="008879B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13C2D6" wp14:editId="28262B24">
                <wp:simplePos x="0" y="0"/>
                <wp:positionH relativeFrom="column">
                  <wp:posOffset>3023723</wp:posOffset>
                </wp:positionH>
                <wp:positionV relativeFrom="paragraph">
                  <wp:posOffset>4906547</wp:posOffset>
                </wp:positionV>
                <wp:extent cx="84406" cy="77372"/>
                <wp:effectExtent l="0" t="0" r="11430" b="18415"/>
                <wp:wrapNone/>
                <wp:docPr id="12" name="Flödesschema: Koppling 12" descr="Hörn i triangel  (provgrop eller grundvattenrör)" title="Cirk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" cy="7737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EBFA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ödesschema: Koppling 12" o:spid="_x0000_s1026" type="#_x0000_t120" alt="Titel: Cirkel - Beskrivning: Hörn i triangel  (provgrop eller grundvattenrör)" style="position:absolute;margin-left:238.1pt;margin-top:386.35pt;width:6.65pt;height:6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" fillcolor="#4f81bd [3204]" strokecolor="#243f60 [1604]" strokeweight="2pt"/>
            </w:pict>
          </mc:Fallback>
        </mc:AlternateContent>
      </w:r>
      <w:r w:rsidR="00FF0C4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51BBAD" wp14:editId="6999C425">
                <wp:simplePos x="0" y="0"/>
                <wp:positionH relativeFrom="margin">
                  <wp:posOffset>4166967</wp:posOffset>
                </wp:positionH>
                <wp:positionV relativeFrom="paragraph">
                  <wp:posOffset>4203993</wp:posOffset>
                </wp:positionV>
                <wp:extent cx="801810" cy="260252"/>
                <wp:effectExtent l="0" t="0" r="0" b="0"/>
                <wp:wrapNone/>
                <wp:docPr id="24" name="Textrut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810" cy="2602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5C275" w14:textId="77777777" w:rsidR="00B576DA" w:rsidRDefault="00B576DA" w:rsidP="00B0565C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3781E70F" w14:textId="77777777" w:rsidR="00B576DA" w:rsidRDefault="00B576DA" w:rsidP="00B0565C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0.0</w:t>
                            </w:r>
                            <w:proofErr w:type="gramEnd"/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m</w:t>
                            </w:r>
                          </w:p>
                          <w:p w14:paraId="0D89FB27" w14:textId="77777777" w:rsidR="00B576DA" w:rsidRDefault="00B576DA" w:rsidP="00B0565C"/>
                          <w:p w14:paraId="0174AC56" w14:textId="77777777" w:rsidR="00B576DA" w:rsidRDefault="00B576DA" w:rsidP="00B0565C"/>
                          <w:p w14:paraId="74041650" w14:textId="77777777" w:rsidR="00B576DA" w:rsidRDefault="00B576DA" w:rsidP="00B056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BBAD" id="Textruta 24" o:spid="_x0000_s1030" type="#_x0000_t202" style="position:absolute;left:0;text-align:left;margin-left:328.1pt;margin-top:331pt;width:63.15pt;height:20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" filled="f" stroked="f">
                <v:textbox>
                  <w:txbxContent>
                    <w:p w14:paraId="4585C275" w14:textId="77777777" w:rsidR="00B576DA" w:rsidRDefault="00B576DA" w:rsidP="00B0565C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3781E70F" w14:textId="77777777" w:rsidR="00B576DA" w:rsidRDefault="00B576DA" w:rsidP="00B0565C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radley Hand ITC" w:hAnsi="Bradley Hand ITC"/>
                          <w:b/>
                        </w:rPr>
                        <w:t>0.0</w:t>
                      </w:r>
                      <w:proofErr w:type="gramEnd"/>
                      <w:r>
                        <w:rPr>
                          <w:rFonts w:ascii="Bradley Hand ITC" w:hAnsi="Bradley Hand ITC"/>
                          <w:b/>
                        </w:rPr>
                        <w:t xml:space="preserve"> m</w:t>
                      </w:r>
                    </w:p>
                    <w:p w14:paraId="0D89FB27" w14:textId="77777777" w:rsidR="00B576DA" w:rsidRDefault="00B576DA" w:rsidP="00B0565C"/>
                    <w:p w14:paraId="0174AC56" w14:textId="77777777" w:rsidR="00B576DA" w:rsidRDefault="00B576DA" w:rsidP="00B0565C"/>
                    <w:p w14:paraId="74041650" w14:textId="77777777" w:rsidR="00B576DA" w:rsidRDefault="00B576DA" w:rsidP="00B0565C"/>
                  </w:txbxContent>
                </v:textbox>
                <w10:wrap anchorx="margin"/>
              </v:shape>
            </w:pict>
          </mc:Fallback>
        </mc:AlternateContent>
      </w:r>
      <w:r w:rsidR="008B531E"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06B9A6" wp14:editId="5C0CF8F5">
                <wp:simplePos x="0" y="0"/>
                <wp:positionH relativeFrom="margin">
                  <wp:posOffset>-990014</wp:posOffset>
                </wp:positionH>
                <wp:positionV relativeFrom="margin">
                  <wp:posOffset>-4874455</wp:posOffset>
                </wp:positionV>
                <wp:extent cx="2360930" cy="1404620"/>
                <wp:effectExtent l="0" t="0" r="13970" b="2794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4FDA3" w14:textId="77777777" w:rsidR="00B576DA" w:rsidRDefault="00B576DA">
                            <w:r>
                              <w:t>Grävd dricksvattentäkt, 4 m djup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06B9A6" id="_x0000_s1031" type="#_x0000_t202" style="position:absolute;left:0;text-align:left;margin-left:-77.95pt;margin-top:-383.8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" filled="f">
                <v:textbox style="mso-fit-shape-to-text:t">
                  <w:txbxContent>
                    <w:p w14:paraId="2B54FDA3" w14:textId="77777777" w:rsidR="00B576DA" w:rsidRDefault="00B576DA">
                      <w:r>
                        <w:t>Grävd dricksvattentäkt, 4 m djup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5917373" w14:textId="77777777" w:rsidR="00961036" w:rsidRDefault="00104A21" w:rsidP="00961036">
      <w:pPr>
        <w:ind w:left="-2268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B7BF2B" wp14:editId="3C2DD19A">
                <wp:simplePos x="0" y="0"/>
                <wp:positionH relativeFrom="column">
                  <wp:posOffset>960811</wp:posOffset>
                </wp:positionH>
                <wp:positionV relativeFrom="paragraph">
                  <wp:posOffset>3513484</wp:posOffset>
                </wp:positionV>
                <wp:extent cx="644056" cy="333954"/>
                <wp:effectExtent l="0" t="0" r="0" b="0"/>
                <wp:wrapNone/>
                <wp:docPr id="15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56" cy="3339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3B3CB" w14:textId="77777777" w:rsidR="00B576DA" w:rsidRPr="00104A21" w:rsidRDefault="00104A21" w:rsidP="009A4B5F">
                            <w:pPr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</w:pPr>
                            <w:r w:rsidRPr="00104A21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 xml:space="preserve">B </w:t>
                            </w:r>
                            <w:r w:rsidR="00DF6853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>8</w:t>
                            </w:r>
                            <w:r w:rsidR="00B576DA" w:rsidRPr="00104A21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>,5</w:t>
                            </w:r>
                            <w:r w:rsidR="00BE53CA" w:rsidRPr="00104A21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>0</w:t>
                            </w:r>
                          </w:p>
                          <w:p w14:paraId="43053429" w14:textId="77777777" w:rsidR="00B576DA" w:rsidRDefault="00B576DA" w:rsidP="009A4B5F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     </w:t>
                            </w:r>
                          </w:p>
                          <w:p w14:paraId="39AED254" w14:textId="77777777" w:rsidR="00B576DA" w:rsidRDefault="00B576DA" w:rsidP="009A4B5F"/>
                          <w:p w14:paraId="02C7AB4C" w14:textId="77777777" w:rsidR="00B576DA" w:rsidRDefault="00B576DA" w:rsidP="009A4B5F"/>
                          <w:p w14:paraId="410340BA" w14:textId="77777777" w:rsidR="00B576DA" w:rsidRDefault="00B576DA" w:rsidP="009A4B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7BF2B" id="Textruta 15" o:spid="_x0000_s1032" type="#_x0000_t202" style="position:absolute;left:0;text-align:left;margin-left:75.65pt;margin-top:276.65pt;width:50.7pt;height:2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" filled="f" stroked="f">
                <v:textbox>
                  <w:txbxContent>
                    <w:p w14:paraId="02B3B3CB" w14:textId="77777777" w:rsidR="00B576DA" w:rsidRPr="00104A21" w:rsidRDefault="00104A21" w:rsidP="009A4B5F">
                      <w:pPr>
                        <w:rPr>
                          <w:rFonts w:ascii="Bradley Hand ITC" w:hAnsi="Bradley Hand ITC"/>
                          <w:b/>
                          <w:sz w:val="24"/>
                        </w:rPr>
                      </w:pPr>
                      <w:r w:rsidRPr="00104A21">
                        <w:rPr>
                          <w:rFonts w:ascii="Bradley Hand ITC" w:hAnsi="Bradley Hand ITC"/>
                          <w:b/>
                          <w:sz w:val="24"/>
                        </w:rPr>
                        <w:t xml:space="preserve">B </w:t>
                      </w:r>
                      <w:r w:rsidR="00DF6853">
                        <w:rPr>
                          <w:rFonts w:ascii="Bradley Hand ITC" w:hAnsi="Bradley Hand ITC"/>
                          <w:b/>
                          <w:sz w:val="24"/>
                        </w:rPr>
                        <w:t>8</w:t>
                      </w:r>
                      <w:r w:rsidR="00B576DA" w:rsidRPr="00104A21">
                        <w:rPr>
                          <w:rFonts w:ascii="Bradley Hand ITC" w:hAnsi="Bradley Hand ITC"/>
                          <w:b/>
                          <w:sz w:val="24"/>
                        </w:rPr>
                        <w:t>,5</w:t>
                      </w:r>
                      <w:r w:rsidR="00BE53CA" w:rsidRPr="00104A21">
                        <w:rPr>
                          <w:rFonts w:ascii="Bradley Hand ITC" w:hAnsi="Bradley Hand ITC"/>
                          <w:b/>
                          <w:sz w:val="24"/>
                        </w:rPr>
                        <w:t>0</w:t>
                      </w:r>
                    </w:p>
                    <w:p w14:paraId="43053429" w14:textId="77777777" w:rsidR="00B576DA" w:rsidRDefault="00B576DA" w:rsidP="009A4B5F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      </w:t>
                      </w:r>
                    </w:p>
                    <w:p w14:paraId="39AED254" w14:textId="77777777" w:rsidR="00B576DA" w:rsidRDefault="00B576DA" w:rsidP="009A4B5F"/>
                    <w:p w14:paraId="02C7AB4C" w14:textId="77777777" w:rsidR="00B576DA" w:rsidRDefault="00B576DA" w:rsidP="009A4B5F"/>
                    <w:p w14:paraId="410340BA" w14:textId="77777777" w:rsidR="00B576DA" w:rsidRDefault="00B576DA" w:rsidP="009A4B5F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4CED9E3" wp14:editId="4E89A43E">
                <wp:simplePos x="0" y="0"/>
                <wp:positionH relativeFrom="column">
                  <wp:posOffset>3234690</wp:posOffset>
                </wp:positionH>
                <wp:positionV relativeFrom="paragraph">
                  <wp:posOffset>4203700</wp:posOffset>
                </wp:positionV>
                <wp:extent cx="759460" cy="351155"/>
                <wp:effectExtent l="0" t="19050" r="0" b="29845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58004">
                          <a:off x="0" y="0"/>
                          <a:ext cx="75946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115A0" w14:textId="77777777" w:rsidR="00B576DA" w:rsidRDefault="00DF6853" w:rsidP="00A81E2F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8</w:t>
                            </w:r>
                            <w:r w:rsidR="00B576DA">
                              <w:rPr>
                                <w:rFonts w:ascii="Bradley Hand ITC" w:hAnsi="Bradley Hand ITC"/>
                                <w:b/>
                              </w:rPr>
                              <w:t>,7</w:t>
                            </w:r>
                            <w:r w:rsidR="00BE53CA">
                              <w:rPr>
                                <w:rFonts w:ascii="Bradley Hand ITC" w:hAnsi="Bradley Hand ITC"/>
                                <w:b/>
                              </w:rPr>
                              <w:t>0</w:t>
                            </w:r>
                          </w:p>
                          <w:p w14:paraId="11676F1F" w14:textId="77777777" w:rsidR="00B576DA" w:rsidRDefault="00B576DA" w:rsidP="00A81E2F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     </w:t>
                            </w:r>
                          </w:p>
                          <w:p w14:paraId="481EC37D" w14:textId="77777777" w:rsidR="00B576DA" w:rsidRDefault="00B576DA" w:rsidP="00A81E2F"/>
                          <w:p w14:paraId="5F3E7A56" w14:textId="77777777" w:rsidR="00B576DA" w:rsidRDefault="00B576DA" w:rsidP="00A81E2F"/>
                          <w:p w14:paraId="7AE80C9B" w14:textId="77777777" w:rsidR="00B576DA" w:rsidRDefault="00B576DA" w:rsidP="00A81E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D9E3" id="Textruta 10" o:spid="_x0000_s1033" type="#_x0000_t202" style="position:absolute;left:0;text-align:left;margin-left:254.7pt;margin-top:331pt;width:59.8pt;height:27.65pt;rotation:500263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" filled="f" stroked="f">
                <v:textbox>
                  <w:txbxContent>
                    <w:p w14:paraId="33C115A0" w14:textId="77777777" w:rsidR="00B576DA" w:rsidRDefault="00DF6853" w:rsidP="00A81E2F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8</w:t>
                      </w:r>
                      <w:r w:rsidR="00B576DA">
                        <w:rPr>
                          <w:rFonts w:ascii="Bradley Hand ITC" w:hAnsi="Bradley Hand ITC"/>
                          <w:b/>
                        </w:rPr>
                        <w:t>,7</w:t>
                      </w:r>
                      <w:r w:rsidR="00BE53CA">
                        <w:rPr>
                          <w:rFonts w:ascii="Bradley Hand ITC" w:hAnsi="Bradley Hand ITC"/>
                          <w:b/>
                        </w:rPr>
                        <w:t>0</w:t>
                      </w:r>
                    </w:p>
                    <w:p w14:paraId="11676F1F" w14:textId="77777777" w:rsidR="00B576DA" w:rsidRDefault="00B576DA" w:rsidP="00A81E2F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      </w:t>
                      </w:r>
                    </w:p>
                    <w:p w14:paraId="481EC37D" w14:textId="77777777" w:rsidR="00B576DA" w:rsidRDefault="00B576DA" w:rsidP="00A81E2F"/>
                    <w:p w14:paraId="5F3E7A56" w14:textId="77777777" w:rsidR="00B576DA" w:rsidRDefault="00B576DA" w:rsidP="00A81E2F"/>
                    <w:p w14:paraId="7AE80C9B" w14:textId="77777777" w:rsidR="00B576DA" w:rsidRDefault="00B576DA" w:rsidP="00A81E2F"/>
                  </w:txbxContent>
                </v:textbox>
              </v:shape>
            </w:pict>
          </mc:Fallback>
        </mc:AlternateContent>
      </w:r>
      <w:r w:rsidR="005435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EC301" wp14:editId="613BC717">
                <wp:simplePos x="0" y="0"/>
                <wp:positionH relativeFrom="column">
                  <wp:posOffset>506868</wp:posOffset>
                </wp:positionH>
                <wp:positionV relativeFrom="paragraph">
                  <wp:posOffset>948496</wp:posOffset>
                </wp:positionV>
                <wp:extent cx="2229485" cy="351692"/>
                <wp:effectExtent l="0" t="0" r="0" b="0"/>
                <wp:wrapNone/>
                <wp:docPr id="193" name="Textruta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3516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23F0C" w14:textId="77777777" w:rsidR="00B576DA" w:rsidRDefault="00B576DA" w:rsidP="008B531E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Dricksvattentäkt</w:t>
                            </w:r>
                          </w:p>
                          <w:p w14:paraId="05F97832" w14:textId="77777777" w:rsidR="00B576DA" w:rsidRDefault="00B576DA" w:rsidP="008B531E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     </w:t>
                            </w:r>
                          </w:p>
                          <w:p w14:paraId="4E84B88E" w14:textId="77777777" w:rsidR="00B576DA" w:rsidRDefault="00B576DA" w:rsidP="008B531E"/>
                          <w:p w14:paraId="54A907BC" w14:textId="77777777" w:rsidR="00B576DA" w:rsidRDefault="00B576DA" w:rsidP="008B531E"/>
                          <w:p w14:paraId="739AA391" w14:textId="77777777" w:rsidR="00B576DA" w:rsidRDefault="00B576DA" w:rsidP="008B53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EC301" id="Textruta 193" o:spid="_x0000_s1034" type="#_x0000_t202" style="position:absolute;left:0;text-align:left;margin-left:39.9pt;margin-top:74.7pt;width:175.55pt;height:2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" filled="f" stroked="f">
                <v:textbox>
                  <w:txbxContent>
                    <w:p w14:paraId="1BC23F0C" w14:textId="77777777" w:rsidR="00B576DA" w:rsidRDefault="00B576DA" w:rsidP="008B531E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Dricksvattentäkt</w:t>
                      </w:r>
                    </w:p>
                    <w:p w14:paraId="05F97832" w14:textId="77777777" w:rsidR="00B576DA" w:rsidRDefault="00B576DA" w:rsidP="008B531E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      </w:t>
                      </w:r>
                    </w:p>
                    <w:p w14:paraId="4E84B88E" w14:textId="77777777" w:rsidR="00B576DA" w:rsidRDefault="00B576DA" w:rsidP="008B531E"/>
                    <w:p w14:paraId="54A907BC" w14:textId="77777777" w:rsidR="00B576DA" w:rsidRDefault="00B576DA" w:rsidP="008B531E"/>
                    <w:p w14:paraId="739AA391" w14:textId="77777777" w:rsidR="00B576DA" w:rsidRDefault="00B576DA" w:rsidP="008B531E"/>
                  </w:txbxContent>
                </v:textbox>
              </v:shape>
            </w:pict>
          </mc:Fallback>
        </mc:AlternateContent>
      </w:r>
      <w:r w:rsidR="005435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51B35E" wp14:editId="525AFA35">
                <wp:simplePos x="0" y="0"/>
                <wp:positionH relativeFrom="column">
                  <wp:posOffset>1359784</wp:posOffset>
                </wp:positionH>
                <wp:positionV relativeFrom="paragraph">
                  <wp:posOffset>4521669</wp:posOffset>
                </wp:positionV>
                <wp:extent cx="674370" cy="905881"/>
                <wp:effectExtent l="152400" t="57150" r="144780" b="66040"/>
                <wp:wrapNone/>
                <wp:docPr id="941" name="Textruta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330730">
                          <a:off x="0" y="0"/>
                          <a:ext cx="674370" cy="9058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E1976" w14:textId="77777777" w:rsidR="00B576DA" w:rsidRDefault="00B576DA" w:rsidP="00705008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13 mm</w:t>
                            </w:r>
                            <w:r w:rsidR="00543579">
                              <w:rPr>
                                <w:rFonts w:ascii="Bradley Hand ITC" w:hAnsi="Bradley Hand ITC"/>
                                <w:b/>
                              </w:rPr>
                              <w:t xml:space="preserve"> om skala 1:100</w:t>
                            </w:r>
                          </w:p>
                          <w:p w14:paraId="48C37B2A" w14:textId="77777777" w:rsidR="00B576DA" w:rsidRDefault="00B576DA" w:rsidP="00705008"/>
                          <w:p w14:paraId="0E58D60C" w14:textId="77777777" w:rsidR="00B576DA" w:rsidRDefault="00B576DA" w:rsidP="00705008"/>
                          <w:p w14:paraId="01185165" w14:textId="77777777" w:rsidR="00B576DA" w:rsidRDefault="00B576DA" w:rsidP="007050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1B35E" id="Textruta 941" o:spid="_x0000_s1035" type="#_x0000_t202" style="position:absolute;left:0;text-align:left;margin-left:107.05pt;margin-top:356.05pt;width:53.1pt;height:71.35pt;rotation:2545779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" filled="f" stroked="f">
                <v:textbox>
                  <w:txbxContent>
                    <w:p w14:paraId="271E1976" w14:textId="77777777" w:rsidR="00B576DA" w:rsidRDefault="00B576DA" w:rsidP="00705008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13 mm</w:t>
                      </w:r>
                      <w:r w:rsidR="00543579">
                        <w:rPr>
                          <w:rFonts w:ascii="Bradley Hand ITC" w:hAnsi="Bradley Hand ITC"/>
                          <w:b/>
                        </w:rPr>
                        <w:t xml:space="preserve"> om skala 1:100</w:t>
                      </w:r>
                    </w:p>
                    <w:p w14:paraId="48C37B2A" w14:textId="77777777" w:rsidR="00B576DA" w:rsidRDefault="00B576DA" w:rsidP="00705008"/>
                    <w:p w14:paraId="0E58D60C" w14:textId="77777777" w:rsidR="00B576DA" w:rsidRDefault="00B576DA" w:rsidP="00705008"/>
                    <w:p w14:paraId="01185165" w14:textId="77777777" w:rsidR="00B576DA" w:rsidRDefault="00B576DA" w:rsidP="00705008"/>
                  </w:txbxContent>
                </v:textbox>
              </v:shape>
            </w:pict>
          </mc:Fallback>
        </mc:AlternateContent>
      </w:r>
      <w:r w:rsidR="005435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3DB406" wp14:editId="65300BD1">
                <wp:simplePos x="0" y="0"/>
                <wp:positionH relativeFrom="column">
                  <wp:posOffset>1443285</wp:posOffset>
                </wp:positionH>
                <wp:positionV relativeFrom="paragraph">
                  <wp:posOffset>2615420</wp:posOffset>
                </wp:positionV>
                <wp:extent cx="907133" cy="451764"/>
                <wp:effectExtent l="0" t="95250" r="0" b="100965"/>
                <wp:wrapNone/>
                <wp:docPr id="23" name="Textrut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19121">
                          <a:off x="0" y="0"/>
                          <a:ext cx="907133" cy="451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80D5C" w14:textId="77777777" w:rsidR="00B576DA" w:rsidRPr="008E1301" w:rsidRDefault="00B576DA" w:rsidP="00B0565C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8E1301">
                              <w:rPr>
                                <w:rFonts w:ascii="Bradley Hand ITC" w:hAnsi="Bradley Hand ITC"/>
                                <w:b/>
                              </w:rPr>
                              <w:t>17 mm</w:t>
                            </w:r>
                            <w:r w:rsidR="00543579">
                              <w:rPr>
                                <w:rFonts w:ascii="Bradley Hand ITC" w:hAnsi="Bradley Hand ITC"/>
                                <w:b/>
                              </w:rPr>
                              <w:t xml:space="preserve"> om skala 1:100</w:t>
                            </w:r>
                          </w:p>
                          <w:p w14:paraId="28257135" w14:textId="77777777" w:rsidR="00B576DA" w:rsidRDefault="00B576DA" w:rsidP="00B0565C"/>
                          <w:p w14:paraId="3F74B3E7" w14:textId="77777777" w:rsidR="00B576DA" w:rsidRDefault="00B576DA" w:rsidP="00B056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DB406" id="Textruta 23" o:spid="_x0000_s1036" type="#_x0000_t202" style="position:absolute;left:0;text-align:left;margin-left:113.65pt;margin-top:205.95pt;width:71.45pt;height:35.55pt;rotation:-1289835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" filled="f" stroked="f">
                <v:textbox>
                  <w:txbxContent>
                    <w:p w14:paraId="55F80D5C" w14:textId="77777777" w:rsidR="00B576DA" w:rsidRPr="008E1301" w:rsidRDefault="00B576DA" w:rsidP="00B0565C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 w:rsidRPr="008E1301">
                        <w:rPr>
                          <w:rFonts w:ascii="Bradley Hand ITC" w:hAnsi="Bradley Hand ITC"/>
                          <w:b/>
                        </w:rPr>
                        <w:t>17 mm</w:t>
                      </w:r>
                      <w:r w:rsidR="00543579">
                        <w:rPr>
                          <w:rFonts w:ascii="Bradley Hand ITC" w:hAnsi="Bradley Hand ITC"/>
                          <w:b/>
                        </w:rPr>
                        <w:t xml:space="preserve"> om skala 1:100</w:t>
                      </w:r>
                    </w:p>
                    <w:p w14:paraId="28257135" w14:textId="77777777" w:rsidR="00B576DA" w:rsidRDefault="00B576DA" w:rsidP="00B0565C"/>
                    <w:p w14:paraId="3F74B3E7" w14:textId="77777777" w:rsidR="00B576DA" w:rsidRDefault="00B576DA" w:rsidP="00B0565C"/>
                  </w:txbxContent>
                </v:textbox>
              </v:shape>
            </w:pict>
          </mc:Fallback>
        </mc:AlternateContent>
      </w:r>
      <w:r w:rsidR="00C1443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422F42" wp14:editId="291BEB1E">
                <wp:simplePos x="0" y="0"/>
                <wp:positionH relativeFrom="column">
                  <wp:posOffset>2344288</wp:posOffset>
                </wp:positionH>
                <wp:positionV relativeFrom="paragraph">
                  <wp:posOffset>3025775</wp:posOffset>
                </wp:positionV>
                <wp:extent cx="177800" cy="1497296"/>
                <wp:effectExtent l="19050" t="19050" r="31750" b="27305"/>
                <wp:wrapNone/>
                <wp:docPr id="934" name="Uppåtpil 934" descr="Pil som visar grundvattnets strömningsriktning vågrätt mot ekvipotentiallinjerna" title="Pi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7800" cy="1497296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F8F2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påtpil 934" o:spid="_x0000_s1026" type="#_x0000_t68" alt="Titel: Pil - Beskrivning: Pil som visar grundvattnets strömningsriktning vågrätt mot ekvipotentiallinjerna" style="position:absolute;margin-left:184.6pt;margin-top:238.25pt;width:14pt;height:117.9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" adj="1282" fillcolor="#4f81bd [3204]" strokecolor="#243f60 [1604]" strokeweight="2pt"/>
            </w:pict>
          </mc:Fallback>
        </mc:AlternateContent>
      </w:r>
      <w:r w:rsidR="00BE53CA" w:rsidRPr="004768CC">
        <w:rPr>
          <w:noProof/>
          <w:lang w:eastAsia="sv-SE"/>
        </w:rPr>
        <w:drawing>
          <wp:anchor distT="0" distB="0" distL="114300" distR="114300" simplePos="0" relativeHeight="251665408" behindDoc="0" locked="0" layoutInCell="1" allowOverlap="1" wp14:anchorId="2F17A65B" wp14:editId="3955BD56">
            <wp:simplePos x="0" y="0"/>
            <wp:positionH relativeFrom="column">
              <wp:posOffset>871220</wp:posOffset>
            </wp:positionH>
            <wp:positionV relativeFrom="paragraph">
              <wp:posOffset>789305</wp:posOffset>
            </wp:positionV>
            <wp:extent cx="293370" cy="278322"/>
            <wp:effectExtent l="0" t="0" r="0" b="7620"/>
            <wp:wrapNone/>
            <wp:docPr id="13" name="Bildobjekt 13" title="Dricksvattentä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78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3C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94D62A3" wp14:editId="18CDCB41">
                <wp:simplePos x="0" y="0"/>
                <wp:positionH relativeFrom="column">
                  <wp:posOffset>4189095</wp:posOffset>
                </wp:positionH>
                <wp:positionV relativeFrom="paragraph">
                  <wp:posOffset>3550285</wp:posOffset>
                </wp:positionV>
                <wp:extent cx="674810" cy="665715"/>
                <wp:effectExtent l="0" t="0" r="0" b="1270"/>
                <wp:wrapNone/>
                <wp:docPr id="938" name="Textruta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10" cy="665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A2688" w14:textId="77777777" w:rsidR="00B576DA" w:rsidRDefault="00BE53CA" w:rsidP="00364EF8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3,0 </w:t>
                            </w:r>
                            <w:r w:rsidR="00B576DA">
                              <w:rPr>
                                <w:rFonts w:ascii="Bradley Hand ITC" w:hAnsi="Bradley Hand ITC"/>
                                <w:b/>
                              </w:rPr>
                              <w:t>dm fall över 2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1</w:t>
                            </w:r>
                            <w:r w:rsidR="00B576DA">
                              <w:rPr>
                                <w:rFonts w:ascii="Bradley Hand ITC" w:hAnsi="Bradley Hand ITC"/>
                                <w:b/>
                              </w:rPr>
                              <w:t xml:space="preserve"> m      </w:t>
                            </w:r>
                          </w:p>
                          <w:p w14:paraId="5F14E248" w14:textId="77777777" w:rsidR="00B576DA" w:rsidRDefault="00B576DA" w:rsidP="00364EF8"/>
                          <w:p w14:paraId="3F39CACF" w14:textId="77777777" w:rsidR="00B576DA" w:rsidRDefault="00B576DA" w:rsidP="00364EF8"/>
                          <w:p w14:paraId="27263B32" w14:textId="77777777" w:rsidR="00B576DA" w:rsidRDefault="00B576DA" w:rsidP="00364E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62A3" id="Textruta 938" o:spid="_x0000_s1037" type="#_x0000_t202" style="position:absolute;left:0;text-align:left;margin-left:329.85pt;margin-top:279.55pt;width:53.15pt;height:52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" filled="f" stroked="f">
                <v:textbox>
                  <w:txbxContent>
                    <w:p w14:paraId="0F2A2688" w14:textId="77777777" w:rsidR="00B576DA" w:rsidRDefault="00BE53CA" w:rsidP="00364EF8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3,0 </w:t>
                      </w:r>
                      <w:r w:rsidR="00B576DA">
                        <w:rPr>
                          <w:rFonts w:ascii="Bradley Hand ITC" w:hAnsi="Bradley Hand ITC"/>
                          <w:b/>
                        </w:rPr>
                        <w:t>dm fall över 2</w:t>
                      </w:r>
                      <w:r>
                        <w:rPr>
                          <w:rFonts w:ascii="Bradley Hand ITC" w:hAnsi="Bradley Hand ITC"/>
                          <w:b/>
                        </w:rPr>
                        <w:t>1</w:t>
                      </w:r>
                      <w:r w:rsidR="00B576DA">
                        <w:rPr>
                          <w:rFonts w:ascii="Bradley Hand ITC" w:hAnsi="Bradley Hand ITC"/>
                          <w:b/>
                        </w:rPr>
                        <w:t xml:space="preserve"> m      </w:t>
                      </w:r>
                    </w:p>
                    <w:p w14:paraId="5F14E248" w14:textId="77777777" w:rsidR="00B576DA" w:rsidRDefault="00B576DA" w:rsidP="00364EF8"/>
                    <w:p w14:paraId="3F39CACF" w14:textId="77777777" w:rsidR="00B576DA" w:rsidRDefault="00B576DA" w:rsidP="00364EF8"/>
                    <w:p w14:paraId="27263B32" w14:textId="77777777" w:rsidR="00B576DA" w:rsidRDefault="00B576DA" w:rsidP="00364EF8"/>
                  </w:txbxContent>
                </v:textbox>
              </v:shape>
            </w:pict>
          </mc:Fallback>
        </mc:AlternateContent>
      </w:r>
      <w:r w:rsidR="00BE53C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FB2D65" wp14:editId="240938AF">
                <wp:simplePos x="0" y="0"/>
                <wp:positionH relativeFrom="column">
                  <wp:posOffset>1738948</wp:posOffset>
                </wp:positionH>
                <wp:positionV relativeFrom="paragraph">
                  <wp:posOffset>2897822</wp:posOffset>
                </wp:positionV>
                <wp:extent cx="388780" cy="734738"/>
                <wp:effectExtent l="0" t="20638" r="0" b="124142"/>
                <wp:wrapNone/>
                <wp:docPr id="11" name="Höger klammerparentes 11" descr="Visar avståndet mellan 2 ekvipotentiallinjer längs triangelns sida (17 mm i skala 1:100)" title="Klammerparan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18014">
                          <a:off x="0" y="0"/>
                          <a:ext cx="388780" cy="734738"/>
                        </a:xfrm>
                        <a:prstGeom prst="rightBrace">
                          <a:avLst>
                            <a:gd name="adj1" fmla="val 8333"/>
                            <a:gd name="adj2" fmla="val 5239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D728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Höger klammerparentes 11" o:spid="_x0000_s1026" type="#_x0000_t88" alt="Titel: Klammerparantes - Beskrivning: Visar avståndet mellan 2 ekvipotentiallinjer längs triangelns sida (17 mm i skala 1:100)" style="position:absolute;margin-left:136.95pt;margin-top:228.15pt;width:30.6pt;height:57.85pt;rotation:-7189284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" adj="952,11317" strokecolor="#4579b8 [3044]"/>
            </w:pict>
          </mc:Fallback>
        </mc:AlternateContent>
      </w:r>
      <w:r w:rsidR="00BE53C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D065DF" wp14:editId="25E0DCC0">
                <wp:simplePos x="0" y="0"/>
                <wp:positionH relativeFrom="column">
                  <wp:posOffset>3742055</wp:posOffset>
                </wp:positionH>
                <wp:positionV relativeFrom="paragraph">
                  <wp:posOffset>3394710</wp:posOffset>
                </wp:positionV>
                <wp:extent cx="352425" cy="920750"/>
                <wp:effectExtent l="0" t="0" r="28575" b="12700"/>
                <wp:wrapNone/>
                <wp:docPr id="937" name="Höger klammerparentes 937" descr="Visar att det är 3 dm fall över 21 m" title="Klammerparan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920750"/>
                        </a:xfrm>
                        <a:prstGeom prst="rightBrace">
                          <a:avLst>
                            <a:gd name="adj1" fmla="val 18643"/>
                            <a:gd name="adj2" fmla="val 5065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4360D" id="Höger klammerparentes 937" o:spid="_x0000_s1026" type="#_x0000_t88" alt="Titel: Klammerparantes - Beskrivning: Visar att det är 3 dm fall över 21 m" style="position:absolute;margin-left:294.65pt;margin-top:267.3pt;width:27.75pt;height:7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" adj="1541,10941" strokecolor="#4579b8 [3044]"/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818931" wp14:editId="0A78F5AB">
                <wp:simplePos x="0" y="0"/>
                <wp:positionH relativeFrom="column">
                  <wp:posOffset>1891831</wp:posOffset>
                </wp:positionH>
                <wp:positionV relativeFrom="paragraph">
                  <wp:posOffset>4139019</wp:posOffset>
                </wp:positionV>
                <wp:extent cx="571802" cy="486199"/>
                <wp:effectExtent l="0" t="109538" r="138113" b="0"/>
                <wp:wrapNone/>
                <wp:docPr id="21" name="Höger klammerparentes 21" descr="Visar avstånd mellan två ekvipotentallinjer längs triangelns sida ( 13 mm om skala 1:100)" title="Klammerparan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22680">
                          <a:off x="0" y="0"/>
                          <a:ext cx="571802" cy="486199"/>
                        </a:xfrm>
                        <a:prstGeom prst="rightBrace">
                          <a:avLst>
                            <a:gd name="adj1" fmla="val 8333"/>
                            <a:gd name="adj2" fmla="val 5092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62FD3" id="Höger klammerparentes 21" o:spid="_x0000_s1026" type="#_x0000_t88" alt="Titel: Klammerparantes - Beskrivning: Visar avstånd mellan två ekvipotentallinjer längs triangelns sida ( 13 mm om skala 1:100)" style="position:absolute;margin-left:148.95pt;margin-top:325.9pt;width:45pt;height:38.3pt;rotation:8544453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" adj=",11001" strokecolor="#4579b8 [3044]"/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7564EE" wp14:editId="7BADE70F">
                <wp:simplePos x="0" y="0"/>
                <wp:positionH relativeFrom="column">
                  <wp:posOffset>2453005</wp:posOffset>
                </wp:positionH>
                <wp:positionV relativeFrom="paragraph">
                  <wp:posOffset>4296410</wp:posOffset>
                </wp:positionV>
                <wp:extent cx="766445" cy="0"/>
                <wp:effectExtent l="0" t="0" r="33655" b="19050"/>
                <wp:wrapNone/>
                <wp:docPr id="933" name="Rak koppling 933" descr="Ekivpotentiallinje" title="Rak 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4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1BF82" id="Rak koppling 933" o:spid="_x0000_s1026" alt="Titel: Rak linje - Beskrivning: Ekivpotentiallinje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15pt,338.3pt" to="253.5pt,3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" strokecolor="red" strokeweight="1.5pt"/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861A2B" wp14:editId="08A6B6DF">
                <wp:simplePos x="0" y="0"/>
                <wp:positionH relativeFrom="column">
                  <wp:posOffset>3220086</wp:posOffset>
                </wp:positionH>
                <wp:positionV relativeFrom="paragraph">
                  <wp:posOffset>3276599</wp:posOffset>
                </wp:positionV>
                <wp:extent cx="759655" cy="351155"/>
                <wp:effectExtent l="0" t="19050" r="0" b="29845"/>
                <wp:wrapNone/>
                <wp:docPr id="936" name="Textruta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9357">
                          <a:off x="0" y="0"/>
                          <a:ext cx="75965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3BC40" w14:textId="77777777" w:rsidR="00B576DA" w:rsidRDefault="00DF6853" w:rsidP="008368E8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8</w:t>
                            </w:r>
                            <w:r w:rsidR="00B576DA">
                              <w:rPr>
                                <w:rFonts w:ascii="Bradley Hand ITC" w:hAnsi="Bradley Hand ITC"/>
                                <w:b/>
                              </w:rPr>
                              <w:t>,4</w:t>
                            </w:r>
                            <w:r w:rsidR="00BE53CA">
                              <w:rPr>
                                <w:rFonts w:ascii="Bradley Hand ITC" w:hAnsi="Bradley Hand ITC"/>
                                <w:b/>
                              </w:rPr>
                              <w:t>0</w:t>
                            </w:r>
                          </w:p>
                          <w:p w14:paraId="0EB9E0FC" w14:textId="77777777" w:rsidR="00B576DA" w:rsidRDefault="00B576DA" w:rsidP="008368E8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     </w:t>
                            </w:r>
                          </w:p>
                          <w:p w14:paraId="0BF8DA9F" w14:textId="77777777" w:rsidR="00B576DA" w:rsidRDefault="00B576DA" w:rsidP="008368E8"/>
                          <w:p w14:paraId="64E7CCA4" w14:textId="77777777" w:rsidR="00B576DA" w:rsidRDefault="00B576DA" w:rsidP="008368E8"/>
                          <w:p w14:paraId="2BA2A957" w14:textId="77777777" w:rsidR="00B576DA" w:rsidRDefault="00B576DA" w:rsidP="008368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61A2B" id="Textruta 936" o:spid="_x0000_s1038" type="#_x0000_t202" style="position:absolute;left:0;text-align:left;margin-left:253.55pt;margin-top:258pt;width:59.8pt;height:27.65pt;rotation:337900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" filled="f" stroked="f">
                <v:textbox>
                  <w:txbxContent>
                    <w:p w14:paraId="6FE3BC40" w14:textId="77777777" w:rsidR="00B576DA" w:rsidRDefault="00DF6853" w:rsidP="008368E8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8</w:t>
                      </w:r>
                      <w:r w:rsidR="00B576DA">
                        <w:rPr>
                          <w:rFonts w:ascii="Bradley Hand ITC" w:hAnsi="Bradley Hand ITC"/>
                          <w:b/>
                        </w:rPr>
                        <w:t>,4</w:t>
                      </w:r>
                      <w:r w:rsidR="00BE53CA">
                        <w:rPr>
                          <w:rFonts w:ascii="Bradley Hand ITC" w:hAnsi="Bradley Hand ITC"/>
                          <w:b/>
                        </w:rPr>
                        <w:t>0</w:t>
                      </w:r>
                    </w:p>
                    <w:p w14:paraId="0EB9E0FC" w14:textId="77777777" w:rsidR="00B576DA" w:rsidRDefault="00B576DA" w:rsidP="008368E8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      </w:t>
                      </w:r>
                    </w:p>
                    <w:p w14:paraId="0BF8DA9F" w14:textId="77777777" w:rsidR="00B576DA" w:rsidRDefault="00B576DA" w:rsidP="008368E8"/>
                    <w:p w14:paraId="64E7CCA4" w14:textId="77777777" w:rsidR="00B576DA" w:rsidRDefault="00B576DA" w:rsidP="008368E8"/>
                    <w:p w14:paraId="2BA2A957" w14:textId="77777777" w:rsidR="00B576DA" w:rsidRDefault="00B576DA" w:rsidP="008368E8"/>
                  </w:txbxContent>
                </v:textbox>
              </v:shape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C234EB" wp14:editId="7B750624">
                <wp:simplePos x="0" y="0"/>
                <wp:positionH relativeFrom="column">
                  <wp:posOffset>3190875</wp:posOffset>
                </wp:positionH>
                <wp:positionV relativeFrom="paragraph">
                  <wp:posOffset>3881755</wp:posOffset>
                </wp:positionV>
                <wp:extent cx="759655" cy="351155"/>
                <wp:effectExtent l="0" t="19050" r="0" b="29845"/>
                <wp:wrapNone/>
                <wp:docPr id="27" name="Textrut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58004">
                          <a:off x="0" y="0"/>
                          <a:ext cx="75965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7A64F" w14:textId="77777777" w:rsidR="00B576DA" w:rsidRDefault="00DF6853" w:rsidP="00234060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8</w:t>
                            </w:r>
                            <w:r w:rsidR="00B576DA">
                              <w:rPr>
                                <w:rFonts w:ascii="Bradley Hand ITC" w:hAnsi="Bradley Hand ITC"/>
                                <w:b/>
                              </w:rPr>
                              <w:t>,6</w:t>
                            </w:r>
                            <w:r w:rsidR="00BE53CA">
                              <w:rPr>
                                <w:rFonts w:ascii="Bradley Hand ITC" w:hAnsi="Bradley Hand ITC"/>
                                <w:b/>
                              </w:rPr>
                              <w:t>0</w:t>
                            </w:r>
                          </w:p>
                          <w:p w14:paraId="6FE3F911" w14:textId="77777777" w:rsidR="00B576DA" w:rsidRDefault="00B576DA" w:rsidP="00234060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     </w:t>
                            </w:r>
                          </w:p>
                          <w:p w14:paraId="17D6EF40" w14:textId="77777777" w:rsidR="00B576DA" w:rsidRDefault="00B576DA" w:rsidP="00234060"/>
                          <w:p w14:paraId="2BA51749" w14:textId="77777777" w:rsidR="00B576DA" w:rsidRDefault="00B576DA" w:rsidP="00234060"/>
                          <w:p w14:paraId="777B055C" w14:textId="77777777" w:rsidR="00B576DA" w:rsidRDefault="00B576DA" w:rsidP="002340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234EB" id="Textruta 27" o:spid="_x0000_s1039" type="#_x0000_t202" style="position:absolute;left:0;text-align:left;margin-left:251.25pt;margin-top:305.65pt;width:59.8pt;height:27.65pt;rotation:500263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" filled="f" stroked="f">
                <v:textbox>
                  <w:txbxContent>
                    <w:p w14:paraId="36E7A64F" w14:textId="77777777" w:rsidR="00B576DA" w:rsidRDefault="00DF6853" w:rsidP="00234060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8</w:t>
                      </w:r>
                      <w:r w:rsidR="00B576DA">
                        <w:rPr>
                          <w:rFonts w:ascii="Bradley Hand ITC" w:hAnsi="Bradley Hand ITC"/>
                          <w:b/>
                        </w:rPr>
                        <w:t>,6</w:t>
                      </w:r>
                      <w:r w:rsidR="00BE53CA">
                        <w:rPr>
                          <w:rFonts w:ascii="Bradley Hand ITC" w:hAnsi="Bradley Hand ITC"/>
                          <w:b/>
                        </w:rPr>
                        <w:t>0</w:t>
                      </w:r>
                    </w:p>
                    <w:p w14:paraId="6FE3F911" w14:textId="77777777" w:rsidR="00B576DA" w:rsidRDefault="00B576DA" w:rsidP="00234060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      </w:t>
                      </w:r>
                    </w:p>
                    <w:p w14:paraId="17D6EF40" w14:textId="77777777" w:rsidR="00B576DA" w:rsidRDefault="00B576DA" w:rsidP="00234060"/>
                    <w:p w14:paraId="2BA51749" w14:textId="77777777" w:rsidR="00B576DA" w:rsidRDefault="00B576DA" w:rsidP="00234060"/>
                    <w:p w14:paraId="777B055C" w14:textId="77777777" w:rsidR="00B576DA" w:rsidRDefault="00B576DA" w:rsidP="00234060"/>
                  </w:txbxContent>
                </v:textbox>
              </v:shape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798D23" wp14:editId="79284D81">
                <wp:simplePos x="0" y="0"/>
                <wp:positionH relativeFrom="column">
                  <wp:posOffset>1633855</wp:posOffset>
                </wp:positionH>
                <wp:positionV relativeFrom="paragraph">
                  <wp:posOffset>3674110</wp:posOffset>
                </wp:positionV>
                <wp:extent cx="1593850" cy="6350"/>
                <wp:effectExtent l="0" t="0" r="25400" b="31750"/>
                <wp:wrapNone/>
                <wp:docPr id="931" name="Rak koppling 931" descr="Ekvipotentiallinje" title="Rak 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8486F" id="Rak koppling 931" o:spid="_x0000_s1026" alt="Titel: Rak linje - Beskrivning: Ekvipotentiallinje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5pt,289.3pt" to="254.15pt,2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" strokecolor="red"/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324D3E" wp14:editId="16CA1546">
                <wp:simplePos x="0" y="0"/>
                <wp:positionH relativeFrom="column">
                  <wp:posOffset>2110105</wp:posOffset>
                </wp:positionH>
                <wp:positionV relativeFrom="paragraph">
                  <wp:posOffset>3991610</wp:posOffset>
                </wp:positionV>
                <wp:extent cx="1109707" cy="0"/>
                <wp:effectExtent l="0" t="0" r="33655" b="19050"/>
                <wp:wrapNone/>
                <wp:docPr id="932" name="Rak koppling 932" descr="Ekvipotentiallinje" title="Rak 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970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EB000" id="Rak koppling 932" o:spid="_x0000_s1026" alt="Titel: Rak linje - Beskrivning: Ekvipotentiallinje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5pt,314.3pt" to="253.55pt,3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" strokecolor="red" strokeweight="1.5pt"/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9ED86C" wp14:editId="25E197B4">
                <wp:simplePos x="0" y="0"/>
                <wp:positionH relativeFrom="column">
                  <wp:posOffset>3232786</wp:posOffset>
                </wp:positionH>
                <wp:positionV relativeFrom="paragraph">
                  <wp:posOffset>3592831</wp:posOffset>
                </wp:positionV>
                <wp:extent cx="759655" cy="351155"/>
                <wp:effectExtent l="0" t="19050" r="0" b="29845"/>
                <wp:wrapNone/>
                <wp:docPr id="935" name="Textruta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9357">
                          <a:off x="0" y="0"/>
                          <a:ext cx="75965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B2EDF" w14:textId="77777777" w:rsidR="00B576DA" w:rsidRDefault="00DF6853" w:rsidP="00234060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8</w:t>
                            </w:r>
                            <w:r w:rsidR="00B576DA">
                              <w:rPr>
                                <w:rFonts w:ascii="Bradley Hand ITC" w:hAnsi="Bradley Hand ITC"/>
                                <w:b/>
                              </w:rPr>
                              <w:t>,5</w:t>
                            </w:r>
                            <w:r w:rsidR="00BE53CA">
                              <w:rPr>
                                <w:rFonts w:ascii="Bradley Hand ITC" w:hAnsi="Bradley Hand ITC"/>
                                <w:b/>
                              </w:rPr>
                              <w:t>0</w:t>
                            </w:r>
                          </w:p>
                          <w:p w14:paraId="7B51EFAF" w14:textId="77777777" w:rsidR="00B576DA" w:rsidRDefault="00B576DA" w:rsidP="00234060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     </w:t>
                            </w:r>
                          </w:p>
                          <w:p w14:paraId="11650224" w14:textId="77777777" w:rsidR="00B576DA" w:rsidRDefault="00B576DA" w:rsidP="00234060"/>
                          <w:p w14:paraId="6B0FD267" w14:textId="77777777" w:rsidR="00B576DA" w:rsidRDefault="00B576DA" w:rsidP="00234060"/>
                          <w:p w14:paraId="5907A384" w14:textId="77777777" w:rsidR="00B576DA" w:rsidRDefault="00BE53CA" w:rsidP="00234060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ED86C" id="Textruta 935" o:spid="_x0000_s1040" type="#_x0000_t202" style="position:absolute;left:0;text-align:left;margin-left:254.55pt;margin-top:282.9pt;width:59.8pt;height:27.65pt;rotation:337900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" filled="f" stroked="f">
                <v:textbox>
                  <w:txbxContent>
                    <w:p w14:paraId="4C4B2EDF" w14:textId="77777777" w:rsidR="00B576DA" w:rsidRDefault="00DF6853" w:rsidP="00234060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8</w:t>
                      </w:r>
                      <w:r w:rsidR="00B576DA">
                        <w:rPr>
                          <w:rFonts w:ascii="Bradley Hand ITC" w:hAnsi="Bradley Hand ITC"/>
                          <w:b/>
                        </w:rPr>
                        <w:t>,5</w:t>
                      </w:r>
                      <w:r w:rsidR="00BE53CA">
                        <w:rPr>
                          <w:rFonts w:ascii="Bradley Hand ITC" w:hAnsi="Bradley Hand ITC"/>
                          <w:b/>
                        </w:rPr>
                        <w:t>0</w:t>
                      </w:r>
                    </w:p>
                    <w:p w14:paraId="7B51EFAF" w14:textId="77777777" w:rsidR="00B576DA" w:rsidRDefault="00B576DA" w:rsidP="00234060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      </w:t>
                      </w:r>
                    </w:p>
                    <w:p w14:paraId="11650224" w14:textId="77777777" w:rsidR="00B576DA" w:rsidRDefault="00B576DA" w:rsidP="00234060"/>
                    <w:p w14:paraId="6B0FD267" w14:textId="77777777" w:rsidR="00B576DA" w:rsidRDefault="00B576DA" w:rsidP="00234060"/>
                    <w:p w14:paraId="5907A384" w14:textId="77777777" w:rsidR="00B576DA" w:rsidRDefault="00BE53CA" w:rsidP="00234060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85A084" wp14:editId="536BD6C5">
                <wp:simplePos x="0" y="0"/>
                <wp:positionH relativeFrom="margin">
                  <wp:posOffset>1736725</wp:posOffset>
                </wp:positionH>
                <wp:positionV relativeFrom="paragraph">
                  <wp:posOffset>3089910</wp:posOffset>
                </wp:positionV>
                <wp:extent cx="1352550" cy="576580"/>
                <wp:effectExtent l="0" t="0" r="19050" b="33020"/>
                <wp:wrapNone/>
                <wp:docPr id="31" name="Rak koppling 31" descr="Sida på triangel" title="Rak 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5765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37CC4" id="Rak koppling 31" o:spid="_x0000_s1026" alt="Titel: Rak linje - Beskrivning: Sida på triangel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6.75pt,243.3pt" to="243.25pt,2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" strokecolor="#00b0f0" strokeweight="1.5pt">
                <w10:wrap anchorx="margin"/>
              </v:line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1B3634" wp14:editId="0DFB65A6">
                <wp:simplePos x="0" y="0"/>
                <wp:positionH relativeFrom="margin">
                  <wp:posOffset>2059305</wp:posOffset>
                </wp:positionH>
                <wp:positionV relativeFrom="paragraph">
                  <wp:posOffset>3382010</wp:posOffset>
                </wp:positionV>
                <wp:extent cx="1098550" cy="6350"/>
                <wp:effectExtent l="0" t="0" r="25400" b="31750"/>
                <wp:wrapNone/>
                <wp:docPr id="930" name="Rak koppling 930" descr="Ekvipotentiallinje" title="Rak 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D77D8" id="Rak koppling 930" o:spid="_x0000_s1026" alt="Titel: Rak linje - Beskrivning: Ekvipotentiallinje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2.15pt,266.3pt" to="248.65pt,2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" strokecolor="red">
                <w10:wrap anchorx="margin"/>
              </v:line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77556B" wp14:editId="7D14A19D">
                <wp:simplePos x="0" y="0"/>
                <wp:positionH relativeFrom="margin">
                  <wp:posOffset>1722755</wp:posOffset>
                </wp:positionH>
                <wp:positionV relativeFrom="paragraph">
                  <wp:posOffset>3661410</wp:posOffset>
                </wp:positionV>
                <wp:extent cx="1302385" cy="939165"/>
                <wp:effectExtent l="0" t="0" r="31115" b="32385"/>
                <wp:wrapNone/>
                <wp:docPr id="30" name="Rak koppling 30" descr="Sida på triangel" title="Rak 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2385" cy="9391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088E4" id="Rak koppling 30" o:spid="_x0000_s1026" alt="Titel: Rak linje - Beskrivning: Sida på triangel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.65pt,288.3pt" to="238.2pt,3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" strokecolor="#00b0f0" strokeweight="1.5pt">
                <w10:wrap anchorx="margin"/>
              </v:line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8909A3" wp14:editId="73436C22">
                <wp:simplePos x="0" y="0"/>
                <wp:positionH relativeFrom="margin">
                  <wp:posOffset>3062606</wp:posOffset>
                </wp:positionH>
                <wp:positionV relativeFrom="paragraph">
                  <wp:posOffset>3121659</wp:posOffset>
                </wp:positionV>
                <wp:extent cx="6350" cy="1519555"/>
                <wp:effectExtent l="0" t="0" r="31750" b="23495"/>
                <wp:wrapNone/>
                <wp:docPr id="928" name="Rak koppling 928" descr="Sida på triangel" title="Rak 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15195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F7F39" id="Rak koppling 928" o:spid="_x0000_s1026" alt="Titel: Rak linje - Beskrivning: Sida på triangel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1.15pt,245.8pt" to="241.65pt,3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" strokecolor="#00b0f0" strokeweight="1.5pt">
                <w10:wrap anchorx="margin"/>
              </v:line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983DD9" wp14:editId="7789A471">
                <wp:simplePos x="0" y="0"/>
                <wp:positionH relativeFrom="column">
                  <wp:posOffset>1652905</wp:posOffset>
                </wp:positionH>
                <wp:positionV relativeFrom="paragraph">
                  <wp:posOffset>3617755</wp:posOffset>
                </wp:positionV>
                <wp:extent cx="84406" cy="77372"/>
                <wp:effectExtent l="0" t="0" r="11430" b="18415"/>
                <wp:wrapNone/>
                <wp:docPr id="8" name="Flödesschema: Koppling 8" descr="Hörn i triangel  (provgrop eller grundvattenrör)" title="Cirk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" cy="7737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93131" id="Flödesschema: Koppling 8" o:spid="_x0000_s1026" type="#_x0000_t120" alt="Titel: Cirkel - Beskrivning: Hörn i triangel  (provgrop eller grundvattenrör)" style="position:absolute;margin-left:130.15pt;margin-top:284.85pt;width:6.65pt;height:6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" fillcolor="#4f81bd [3204]" strokecolor="#243f60 [1604]" strokeweight="2pt"/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767191" wp14:editId="38EFC4E2">
                <wp:simplePos x="0" y="0"/>
                <wp:positionH relativeFrom="column">
                  <wp:posOffset>3007360</wp:posOffset>
                </wp:positionH>
                <wp:positionV relativeFrom="paragraph">
                  <wp:posOffset>3052445</wp:posOffset>
                </wp:positionV>
                <wp:extent cx="105507" cy="84406"/>
                <wp:effectExtent l="0" t="0" r="27940" b="11430"/>
                <wp:wrapNone/>
                <wp:docPr id="16" name="Flödesschema: Koppling 16" descr="Hörn i triangel  (provgrop eller grundvattenrör)" title="Cirk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5507" cy="84406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600E" id="Flödesschema: Koppling 16" o:spid="_x0000_s1026" type="#_x0000_t120" alt="Titel: Cirkel - Beskrivning: Hörn i triangel  (provgrop eller grundvattenrör)" style="position:absolute;margin-left:236.8pt;margin-top:240.35pt;width:8.3pt;height:6.6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" fillcolor="#4f81bd [3204]" strokecolor="#243f60 [1604]" strokeweight="2pt"/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60D9A8" wp14:editId="5B8AEDC7">
                <wp:simplePos x="0" y="0"/>
                <wp:positionH relativeFrom="margin">
                  <wp:posOffset>2779624</wp:posOffset>
                </wp:positionH>
                <wp:positionV relativeFrom="paragraph">
                  <wp:posOffset>4691343</wp:posOffset>
                </wp:positionV>
                <wp:extent cx="650444" cy="85945"/>
                <wp:effectExtent l="19050" t="57150" r="16510" b="47625"/>
                <wp:wrapNone/>
                <wp:docPr id="17" name="Rektangel 17" descr="Infiltration" title="Rektang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8378">
                          <a:off x="0" y="0"/>
                          <a:ext cx="650444" cy="85945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B78FD" id="Rektangel 17" o:spid="_x0000_s1026" alt="Titel: Rektangel - Beskrivning: Infiltration" style="position:absolute;margin-left:218.85pt;margin-top:369.4pt;width:51.2pt;height:6.75pt;rotation:424212fd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" strokecolor="black [3213]" strokeweight="1.5pt">
                <v:fill r:id="rId19" o:title="Infiltration" recolor="t" rotate="t" type="tile"/>
                <w10:wrap anchorx="margin"/>
              </v:rect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D0CCC5" wp14:editId="144CADD6">
                <wp:simplePos x="0" y="0"/>
                <wp:positionH relativeFrom="column">
                  <wp:posOffset>2282825</wp:posOffset>
                </wp:positionH>
                <wp:positionV relativeFrom="paragraph">
                  <wp:posOffset>4842510</wp:posOffset>
                </wp:positionV>
                <wp:extent cx="801810" cy="260252"/>
                <wp:effectExtent l="0" t="0" r="0" b="0"/>
                <wp:wrapNone/>
                <wp:docPr id="25" name="Textrut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810" cy="2602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CA7F7" w14:textId="77777777" w:rsidR="00B576DA" w:rsidRDefault="00B576DA" w:rsidP="00B0565C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4174A7E4" w14:textId="77777777" w:rsidR="00B576DA" w:rsidRDefault="00B576DA" w:rsidP="00B0565C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0.0</w:t>
                            </w:r>
                            <w:proofErr w:type="gramEnd"/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m</w:t>
                            </w:r>
                          </w:p>
                          <w:p w14:paraId="3359A4BB" w14:textId="77777777" w:rsidR="00B576DA" w:rsidRDefault="00B576DA" w:rsidP="00B0565C"/>
                          <w:p w14:paraId="111157AD" w14:textId="77777777" w:rsidR="00B576DA" w:rsidRDefault="00B576DA" w:rsidP="00B0565C"/>
                          <w:p w14:paraId="615D5519" w14:textId="77777777" w:rsidR="00B576DA" w:rsidRDefault="00B576DA" w:rsidP="00B056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0CCC5" id="Textruta 25" o:spid="_x0000_s1041" type="#_x0000_t202" style="position:absolute;left:0;text-align:left;margin-left:179.75pt;margin-top:381.3pt;width:63.15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" filled="f" stroked="f">
                <v:textbox>
                  <w:txbxContent>
                    <w:p w14:paraId="766CA7F7" w14:textId="77777777" w:rsidR="00B576DA" w:rsidRDefault="00B576DA" w:rsidP="00B0565C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4174A7E4" w14:textId="77777777" w:rsidR="00B576DA" w:rsidRDefault="00B576DA" w:rsidP="00B0565C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radley Hand ITC" w:hAnsi="Bradley Hand ITC"/>
                          <w:b/>
                        </w:rPr>
                        <w:t>0.0</w:t>
                      </w:r>
                      <w:proofErr w:type="gramEnd"/>
                      <w:r>
                        <w:rPr>
                          <w:rFonts w:ascii="Bradley Hand ITC" w:hAnsi="Bradley Hand ITC"/>
                          <w:b/>
                        </w:rPr>
                        <w:t xml:space="preserve"> m</w:t>
                      </w:r>
                    </w:p>
                    <w:p w14:paraId="3359A4BB" w14:textId="77777777" w:rsidR="00B576DA" w:rsidRDefault="00B576DA" w:rsidP="00B0565C"/>
                    <w:p w14:paraId="111157AD" w14:textId="77777777" w:rsidR="00B576DA" w:rsidRDefault="00B576DA" w:rsidP="00B0565C"/>
                    <w:p w14:paraId="615D5519" w14:textId="77777777" w:rsidR="00B576DA" w:rsidRDefault="00B576DA" w:rsidP="00B0565C"/>
                  </w:txbxContent>
                </v:textbox>
              </v:shape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B59F6A" wp14:editId="3EB199F2">
                <wp:simplePos x="0" y="0"/>
                <wp:positionH relativeFrom="column">
                  <wp:posOffset>3237230</wp:posOffset>
                </wp:positionH>
                <wp:positionV relativeFrom="paragraph">
                  <wp:posOffset>2844165</wp:posOffset>
                </wp:positionV>
                <wp:extent cx="808892" cy="351155"/>
                <wp:effectExtent l="0" t="0" r="0" b="0"/>
                <wp:wrapNone/>
                <wp:docPr id="26" name="Textrut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892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FB26E" w14:textId="77777777" w:rsidR="00B576DA" w:rsidRPr="00104A21" w:rsidRDefault="00104A21" w:rsidP="009A4B5F">
                            <w:pPr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</w:pPr>
                            <w:r w:rsidRPr="00104A21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 xml:space="preserve">C </w:t>
                            </w:r>
                            <w:r w:rsidR="00DF6853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>8</w:t>
                            </w:r>
                            <w:r w:rsidR="00B576DA" w:rsidRPr="00104A21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>,3</w:t>
                            </w:r>
                            <w:r w:rsidR="00BE53CA" w:rsidRPr="00104A21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>0</w:t>
                            </w:r>
                            <w:r w:rsidR="00B576DA" w:rsidRPr="00104A21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 xml:space="preserve">  </w:t>
                            </w:r>
                          </w:p>
                          <w:p w14:paraId="4B4D01F9" w14:textId="77777777" w:rsidR="00B576DA" w:rsidRDefault="00B576DA" w:rsidP="009A4B5F"/>
                          <w:p w14:paraId="64518964" w14:textId="77777777" w:rsidR="00B576DA" w:rsidRDefault="00B576DA" w:rsidP="009A4B5F"/>
                          <w:p w14:paraId="2710BCA9" w14:textId="77777777" w:rsidR="00B576DA" w:rsidRDefault="00B576DA" w:rsidP="009A4B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59F6A" id="Textruta 26" o:spid="_x0000_s1042" type="#_x0000_t202" style="position:absolute;left:0;text-align:left;margin-left:254.9pt;margin-top:223.95pt;width:63.7pt;height:2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" filled="f" stroked="f">
                <v:textbox>
                  <w:txbxContent>
                    <w:p w14:paraId="2D5FB26E" w14:textId="77777777" w:rsidR="00B576DA" w:rsidRPr="00104A21" w:rsidRDefault="00104A21" w:rsidP="009A4B5F">
                      <w:pPr>
                        <w:rPr>
                          <w:rFonts w:ascii="Bradley Hand ITC" w:hAnsi="Bradley Hand ITC"/>
                          <w:b/>
                          <w:sz w:val="24"/>
                        </w:rPr>
                      </w:pPr>
                      <w:r w:rsidRPr="00104A21">
                        <w:rPr>
                          <w:rFonts w:ascii="Bradley Hand ITC" w:hAnsi="Bradley Hand ITC"/>
                          <w:b/>
                          <w:sz w:val="24"/>
                        </w:rPr>
                        <w:t xml:space="preserve">C </w:t>
                      </w:r>
                      <w:r w:rsidR="00DF6853">
                        <w:rPr>
                          <w:rFonts w:ascii="Bradley Hand ITC" w:hAnsi="Bradley Hand ITC"/>
                          <w:b/>
                          <w:sz w:val="24"/>
                        </w:rPr>
                        <w:t>8</w:t>
                      </w:r>
                      <w:r w:rsidR="00B576DA" w:rsidRPr="00104A21">
                        <w:rPr>
                          <w:rFonts w:ascii="Bradley Hand ITC" w:hAnsi="Bradley Hand ITC"/>
                          <w:b/>
                          <w:sz w:val="24"/>
                        </w:rPr>
                        <w:t>,3</w:t>
                      </w:r>
                      <w:r w:rsidR="00BE53CA" w:rsidRPr="00104A21">
                        <w:rPr>
                          <w:rFonts w:ascii="Bradley Hand ITC" w:hAnsi="Bradley Hand ITC"/>
                          <w:b/>
                          <w:sz w:val="24"/>
                        </w:rPr>
                        <w:t>0</w:t>
                      </w:r>
                      <w:r w:rsidR="00B576DA" w:rsidRPr="00104A21">
                        <w:rPr>
                          <w:rFonts w:ascii="Bradley Hand ITC" w:hAnsi="Bradley Hand ITC"/>
                          <w:b/>
                          <w:sz w:val="24"/>
                        </w:rPr>
                        <w:t xml:space="preserve">  </w:t>
                      </w:r>
                    </w:p>
                    <w:p w14:paraId="4B4D01F9" w14:textId="77777777" w:rsidR="00B576DA" w:rsidRDefault="00B576DA" w:rsidP="009A4B5F"/>
                    <w:p w14:paraId="64518964" w14:textId="77777777" w:rsidR="00B576DA" w:rsidRDefault="00B576DA" w:rsidP="009A4B5F"/>
                    <w:p w14:paraId="2710BCA9" w14:textId="77777777" w:rsidR="00B576DA" w:rsidRDefault="00B576DA" w:rsidP="009A4B5F"/>
                  </w:txbxContent>
                </v:textbox>
              </v:shape>
            </w:pict>
          </mc:Fallback>
        </mc:AlternateContent>
      </w:r>
      <w:r w:rsidR="00A4156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6BBD18" wp14:editId="464215F0">
                <wp:simplePos x="0" y="0"/>
                <wp:positionH relativeFrom="column">
                  <wp:posOffset>-524510</wp:posOffset>
                </wp:positionH>
                <wp:positionV relativeFrom="paragraph">
                  <wp:posOffset>6569075</wp:posOffset>
                </wp:positionV>
                <wp:extent cx="1378585" cy="815926"/>
                <wp:effectExtent l="0" t="0" r="12065" b="22860"/>
                <wp:wrapNone/>
                <wp:docPr id="929" name="Textruta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8159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505C2" w14:textId="77777777" w:rsidR="00B576DA" w:rsidRPr="006D4355" w:rsidRDefault="00B576DA" w:rsidP="00F14823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6D4355">
                              <w:rPr>
                                <w:rFonts w:ascii="Bradley Hand ITC" w:hAnsi="Bradley Hand ITC"/>
                                <w:b/>
                              </w:rPr>
                              <w:t xml:space="preserve">Fastighet: X 1:5 </w:t>
                            </w:r>
                          </w:p>
                          <w:p w14:paraId="3D6AE614" w14:textId="77777777" w:rsidR="00B576DA" w:rsidRPr="006D4355" w:rsidRDefault="00B576DA" w:rsidP="00F14823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6D4355">
                              <w:rPr>
                                <w:rFonts w:ascii="Bradley Hand ITC" w:hAnsi="Bradley Hand ITC"/>
                                <w:b/>
                              </w:rPr>
                              <w:t>Datum: 20xx-xx-xx</w:t>
                            </w:r>
                          </w:p>
                          <w:p w14:paraId="490957D2" w14:textId="77777777" w:rsidR="00B576DA" w:rsidRPr="006D4355" w:rsidRDefault="00B576DA" w:rsidP="00F14823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6D4355">
                              <w:rPr>
                                <w:rFonts w:ascii="Bradley Hand ITC" w:hAnsi="Bradley Hand ITC"/>
                                <w:b/>
                              </w:rPr>
                              <w:t>Utförare: NN</w:t>
                            </w:r>
                          </w:p>
                          <w:p w14:paraId="067AE2DE" w14:textId="77777777" w:rsidR="00B576DA" w:rsidRPr="006D4355" w:rsidRDefault="00F76652" w:rsidP="00F14823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Skala: X:XXX</w:t>
                            </w:r>
                          </w:p>
                          <w:p w14:paraId="335E0E61" w14:textId="77777777" w:rsidR="00B576DA" w:rsidRDefault="00B576DA" w:rsidP="00F14823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14:paraId="3A5A6DC4" w14:textId="77777777" w:rsidR="00B576DA" w:rsidRDefault="00B576DA" w:rsidP="00F14823"/>
                          <w:p w14:paraId="3A31B977" w14:textId="77777777" w:rsidR="00B576DA" w:rsidRDefault="00B576DA" w:rsidP="00F14823"/>
                          <w:p w14:paraId="20A4EC17" w14:textId="77777777" w:rsidR="00B576DA" w:rsidRDefault="00B576DA" w:rsidP="00F1482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BD18" id="Textruta 929" o:spid="_x0000_s1043" type="#_x0000_t202" style="position:absolute;left:0;text-align:left;margin-left:-41.3pt;margin-top:517.25pt;width:108.55pt;height:6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" fillcolor="#f2f2f2 [3052]" strokecolor="black [3213]" strokeweight=".25pt">
                <v:textbox>
                  <w:txbxContent>
                    <w:p w14:paraId="6D7505C2" w14:textId="77777777" w:rsidR="00B576DA" w:rsidRPr="006D4355" w:rsidRDefault="00B576DA" w:rsidP="00F14823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</w:rPr>
                      </w:pPr>
                      <w:r w:rsidRPr="006D4355">
                        <w:rPr>
                          <w:rFonts w:ascii="Bradley Hand ITC" w:hAnsi="Bradley Hand ITC"/>
                          <w:b/>
                        </w:rPr>
                        <w:t xml:space="preserve">Fastighet: X 1:5 </w:t>
                      </w:r>
                    </w:p>
                    <w:p w14:paraId="3D6AE614" w14:textId="77777777" w:rsidR="00B576DA" w:rsidRPr="006D4355" w:rsidRDefault="00B576DA" w:rsidP="00F14823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</w:rPr>
                      </w:pPr>
                      <w:r w:rsidRPr="006D4355">
                        <w:rPr>
                          <w:rFonts w:ascii="Bradley Hand ITC" w:hAnsi="Bradley Hand ITC"/>
                          <w:b/>
                        </w:rPr>
                        <w:t>Datum: 20xx-xx-xx</w:t>
                      </w:r>
                    </w:p>
                    <w:p w14:paraId="490957D2" w14:textId="77777777" w:rsidR="00B576DA" w:rsidRPr="006D4355" w:rsidRDefault="00B576DA" w:rsidP="00F14823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</w:rPr>
                      </w:pPr>
                      <w:r w:rsidRPr="006D4355">
                        <w:rPr>
                          <w:rFonts w:ascii="Bradley Hand ITC" w:hAnsi="Bradley Hand ITC"/>
                          <w:b/>
                        </w:rPr>
                        <w:t>Utförare: NN</w:t>
                      </w:r>
                    </w:p>
                    <w:p w14:paraId="067AE2DE" w14:textId="77777777" w:rsidR="00B576DA" w:rsidRPr="006D4355" w:rsidRDefault="00F76652" w:rsidP="00F14823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Skala: X:XXX</w:t>
                      </w:r>
                    </w:p>
                    <w:p w14:paraId="335E0E61" w14:textId="77777777" w:rsidR="00B576DA" w:rsidRDefault="00B576DA" w:rsidP="00F14823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14:paraId="3A5A6DC4" w14:textId="77777777" w:rsidR="00B576DA" w:rsidRDefault="00B576DA" w:rsidP="00F14823"/>
                    <w:p w14:paraId="3A31B977" w14:textId="77777777" w:rsidR="00B576DA" w:rsidRDefault="00B576DA" w:rsidP="00F14823"/>
                    <w:p w14:paraId="20A4EC17" w14:textId="77777777" w:rsidR="00B576DA" w:rsidRDefault="00B576DA" w:rsidP="00F1482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768CC">
        <w:rPr>
          <w:noProof/>
          <w:lang w:eastAsia="sv-SE"/>
        </w:rPr>
        <w:drawing>
          <wp:inline distT="0" distB="0" distL="0" distR="0" wp14:anchorId="70507851" wp14:editId="5A24BD5A">
            <wp:extent cx="8140700" cy="7497468"/>
            <wp:effectExtent l="0" t="0" r="0" b="8255"/>
            <wp:docPr id="5" name="Bildobjekt 5" descr="Figuren visar hur en redovisning av grundvattnetsströmningsriktning kan göras. På bilden finns en hydrologisk triangel med ekvipotentilalinjer. Grundvattnetsströmnngsriktning är utmärtk med en p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4"/>
                    <a:stretch/>
                  </pic:blipFill>
                  <pic:spPr bwMode="auto">
                    <a:xfrm>
                      <a:off x="0" y="0"/>
                      <a:ext cx="8140973" cy="749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1036">
        <w:br w:type="page"/>
      </w:r>
    </w:p>
    <w:p w14:paraId="68070A78" w14:textId="77777777" w:rsidR="003C09C8" w:rsidRDefault="003C09C8" w:rsidP="00D132EB">
      <w:pPr>
        <w:ind w:left="-2268"/>
      </w:pPr>
    </w:p>
    <w:tbl>
      <w:tblPr>
        <w:tblStyle w:val="Tabellrutnt"/>
        <w:tblpPr w:leftFromText="141" w:rightFromText="141" w:horzAnchor="margin" w:tblpY="1256"/>
        <w:tblW w:w="0" w:type="auto"/>
        <w:tblLook w:val="04A0" w:firstRow="1" w:lastRow="0" w:firstColumn="1" w:lastColumn="0" w:noHBand="0" w:noVBand="1"/>
        <w:tblDescription w:val="Tabellen visar tre mätpunkter och den relativa grundvattennivån i meter vid varje märpunkt."/>
      </w:tblPr>
      <w:tblGrid>
        <w:gridCol w:w="1338"/>
        <w:gridCol w:w="2206"/>
      </w:tblGrid>
      <w:tr w:rsidR="003C09C8" w14:paraId="499B20D2" w14:textId="77777777" w:rsidTr="008136C6">
        <w:trPr>
          <w:tblHeader/>
        </w:trPr>
        <w:tc>
          <w:tcPr>
            <w:tcW w:w="1338" w:type="dxa"/>
          </w:tcPr>
          <w:p w14:paraId="71299BFF" w14:textId="77777777" w:rsidR="003C09C8" w:rsidRPr="006D4355" w:rsidRDefault="003C09C8" w:rsidP="006D4355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MÄTPUNKT</w:t>
            </w:r>
          </w:p>
        </w:tc>
        <w:tc>
          <w:tcPr>
            <w:tcW w:w="2059" w:type="dxa"/>
          </w:tcPr>
          <w:p w14:paraId="64526FE2" w14:textId="77777777" w:rsidR="003C09C8" w:rsidRPr="006D4355" w:rsidRDefault="003C09C8" w:rsidP="006D4355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RELATIV GRUNDVATTENNIVÅ I METER</w:t>
            </w:r>
          </w:p>
        </w:tc>
      </w:tr>
      <w:tr w:rsidR="003C09C8" w14:paraId="7A6F3583" w14:textId="77777777" w:rsidTr="006D4355">
        <w:tc>
          <w:tcPr>
            <w:tcW w:w="1338" w:type="dxa"/>
          </w:tcPr>
          <w:p w14:paraId="5F46EB75" w14:textId="77777777" w:rsidR="003C09C8" w:rsidRPr="006D4355" w:rsidRDefault="003C09C8" w:rsidP="006D4355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059" w:type="dxa"/>
          </w:tcPr>
          <w:p w14:paraId="3EC3D92C" w14:textId="77777777" w:rsidR="003C09C8" w:rsidRPr="00987BE4" w:rsidRDefault="00DF6853" w:rsidP="006D4355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8</w:t>
            </w:r>
            <w:r w:rsidR="003C09C8">
              <w:rPr>
                <w:rFonts w:ascii="Bradley Hand ITC" w:hAnsi="Bradley Hand ITC"/>
              </w:rPr>
              <w:t>,8</w:t>
            </w:r>
            <w:r w:rsidR="004F5378">
              <w:rPr>
                <w:rFonts w:ascii="Bradley Hand ITC" w:hAnsi="Bradley Hand ITC"/>
              </w:rPr>
              <w:t>0</w:t>
            </w:r>
          </w:p>
        </w:tc>
      </w:tr>
      <w:tr w:rsidR="003C09C8" w14:paraId="73BDF6C0" w14:textId="77777777" w:rsidTr="006D4355">
        <w:tc>
          <w:tcPr>
            <w:tcW w:w="1338" w:type="dxa"/>
          </w:tcPr>
          <w:p w14:paraId="1764DC34" w14:textId="77777777" w:rsidR="003C09C8" w:rsidRPr="006D4355" w:rsidRDefault="003C09C8" w:rsidP="006D4355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059" w:type="dxa"/>
          </w:tcPr>
          <w:p w14:paraId="136062E0" w14:textId="77777777" w:rsidR="003C09C8" w:rsidRPr="00987BE4" w:rsidRDefault="00DF6853" w:rsidP="006D4355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8</w:t>
            </w:r>
            <w:r w:rsidR="003C09C8">
              <w:rPr>
                <w:rFonts w:ascii="Bradley Hand ITC" w:hAnsi="Bradley Hand ITC"/>
              </w:rPr>
              <w:t>,5</w:t>
            </w:r>
            <w:r w:rsidR="004F5378">
              <w:rPr>
                <w:rFonts w:ascii="Bradley Hand ITC" w:hAnsi="Bradley Hand ITC"/>
              </w:rPr>
              <w:t>0</w:t>
            </w:r>
          </w:p>
        </w:tc>
      </w:tr>
      <w:tr w:rsidR="003C09C8" w14:paraId="70C5B669" w14:textId="77777777" w:rsidTr="006D4355">
        <w:tc>
          <w:tcPr>
            <w:tcW w:w="1338" w:type="dxa"/>
          </w:tcPr>
          <w:p w14:paraId="59B0199C" w14:textId="77777777" w:rsidR="003C09C8" w:rsidRPr="006D4355" w:rsidRDefault="003C09C8" w:rsidP="006D4355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059" w:type="dxa"/>
          </w:tcPr>
          <w:p w14:paraId="53D36B3C" w14:textId="77777777" w:rsidR="003C09C8" w:rsidRPr="00987BE4" w:rsidRDefault="00DF6853" w:rsidP="006D4355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8</w:t>
            </w:r>
            <w:r w:rsidR="003C09C8">
              <w:rPr>
                <w:rFonts w:ascii="Bradley Hand ITC" w:hAnsi="Bradley Hand ITC"/>
              </w:rPr>
              <w:t>,3</w:t>
            </w:r>
            <w:r w:rsidR="004F5378">
              <w:rPr>
                <w:rFonts w:ascii="Bradley Hand ITC" w:hAnsi="Bradley Hand ITC"/>
              </w:rPr>
              <w:t>0</w:t>
            </w:r>
          </w:p>
        </w:tc>
      </w:tr>
    </w:tbl>
    <w:p w14:paraId="6BF3BD46" w14:textId="77777777" w:rsidR="002814FC" w:rsidRPr="00DF7CF9" w:rsidRDefault="00DE0B3D" w:rsidP="003C09C8">
      <w:pPr>
        <w:ind w:left="-709"/>
        <w:rPr>
          <w:rFonts w:ascii="Arial" w:eastAsiaTheme="majorEastAsia" w:hAnsi="Arial" w:cs="Arial"/>
          <w:b/>
          <w:bCs/>
          <w:color w:val="4F81BD" w:themeColor="accent1"/>
          <w:sz w:val="25"/>
          <w:szCs w:val="25"/>
        </w:rPr>
      </w:pPr>
      <w:r w:rsidRPr="00DF7CF9">
        <w:rPr>
          <w:rFonts w:ascii="Arial" w:eastAsiaTheme="majorEastAsia" w:hAnsi="Arial" w:cs="Arial"/>
          <w:b/>
          <w:bCs/>
          <w:color w:val="4F81BD" w:themeColor="accent1"/>
          <w:sz w:val="25"/>
          <w:szCs w:val="25"/>
        </w:rPr>
        <w:t>Beräkning</w:t>
      </w:r>
      <w:r w:rsidR="006676BE" w:rsidRPr="00DF7CF9">
        <w:rPr>
          <w:rFonts w:ascii="Arial" w:eastAsiaTheme="majorEastAsia" w:hAnsi="Arial" w:cs="Arial"/>
          <w:b/>
          <w:bCs/>
          <w:color w:val="4F81BD" w:themeColor="accent1"/>
          <w:sz w:val="25"/>
          <w:szCs w:val="25"/>
        </w:rPr>
        <w:t xml:space="preserve"> </w:t>
      </w:r>
    </w:p>
    <w:p w14:paraId="00B10C43" w14:textId="77777777" w:rsidR="006D4355" w:rsidRDefault="006D4355" w:rsidP="003C09C8">
      <w:pPr>
        <w:ind w:left="-709"/>
      </w:pPr>
    </w:p>
    <w:p w14:paraId="23301420" w14:textId="77777777" w:rsidR="006D4355" w:rsidRDefault="006D4355" w:rsidP="003C09C8">
      <w:pPr>
        <w:ind w:left="-709"/>
      </w:pPr>
    </w:p>
    <w:p w14:paraId="0680C26E" w14:textId="77777777" w:rsidR="006D4355" w:rsidRDefault="006D4355" w:rsidP="003C09C8">
      <w:pPr>
        <w:ind w:left="-709"/>
      </w:pPr>
    </w:p>
    <w:p w14:paraId="14AFBAC9" w14:textId="77777777" w:rsidR="006D4355" w:rsidRDefault="006D4355" w:rsidP="00D732EC"/>
    <w:tbl>
      <w:tblPr>
        <w:tblStyle w:val="Tabellrutnt"/>
        <w:tblW w:w="7611" w:type="dxa"/>
        <w:tblInd w:w="-5" w:type="dxa"/>
        <w:tblLook w:val="04A0" w:firstRow="1" w:lastRow="0" w:firstColumn="1" w:lastColumn="0" w:noHBand="0" w:noVBand="1"/>
        <w:tblDescription w:val="Tabellen ger exempel på hur avståndet mellan ekvipotentiallinjerna räknas ut."/>
      </w:tblPr>
      <w:tblGrid>
        <w:gridCol w:w="1161"/>
        <w:gridCol w:w="1441"/>
        <w:gridCol w:w="1807"/>
        <w:gridCol w:w="1653"/>
        <w:gridCol w:w="1549"/>
      </w:tblGrid>
      <w:tr w:rsidR="00D732EC" w14:paraId="7F1957F0" w14:textId="77777777" w:rsidTr="008136C6">
        <w:trPr>
          <w:tblHeader/>
        </w:trPr>
        <w:tc>
          <w:tcPr>
            <w:tcW w:w="1030" w:type="dxa"/>
          </w:tcPr>
          <w:p w14:paraId="349D716C" w14:textId="77777777" w:rsidR="003C09C8" w:rsidRPr="006D4355" w:rsidRDefault="003C09C8" w:rsidP="008E1301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STRÄCKA</w:t>
            </w:r>
          </w:p>
        </w:tc>
        <w:tc>
          <w:tcPr>
            <w:tcW w:w="1468" w:type="dxa"/>
          </w:tcPr>
          <w:p w14:paraId="17150781" w14:textId="77777777" w:rsidR="003C09C8" w:rsidRPr="006D4355" w:rsidRDefault="003C09C8" w:rsidP="008E1301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AVSTÅND, M</w:t>
            </w:r>
          </w:p>
        </w:tc>
        <w:tc>
          <w:tcPr>
            <w:tcW w:w="1862" w:type="dxa"/>
          </w:tcPr>
          <w:p w14:paraId="1CCD91BB" w14:textId="77777777" w:rsidR="003C09C8" w:rsidRPr="006D4355" w:rsidRDefault="003C09C8" w:rsidP="008E1301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DIFFERENS GVY</w:t>
            </w:r>
          </w:p>
        </w:tc>
        <w:tc>
          <w:tcPr>
            <w:tcW w:w="1694" w:type="dxa"/>
          </w:tcPr>
          <w:p w14:paraId="155C7510" w14:textId="77777777" w:rsidR="003C09C8" w:rsidRPr="006D4355" w:rsidRDefault="003C09C8" w:rsidP="008E1301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GVY FALLER 1 DM PÅ STRÄCKAN</w:t>
            </w:r>
          </w:p>
        </w:tc>
        <w:tc>
          <w:tcPr>
            <w:tcW w:w="1557" w:type="dxa"/>
          </w:tcPr>
          <w:p w14:paraId="17039289" w14:textId="77777777" w:rsidR="003C09C8" w:rsidRPr="006D4355" w:rsidRDefault="003C09C8" w:rsidP="008E1301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 xml:space="preserve">1 DM </w:t>
            </w:r>
            <w:r w:rsidR="00D732EC">
              <w:rPr>
                <w:rFonts w:ascii="Arial" w:hAnsi="Arial" w:cs="Arial"/>
                <w:sz w:val="20"/>
                <w:szCs w:val="20"/>
              </w:rPr>
              <w:t xml:space="preserve">SKILLNAD I GV-NIVÅ </w:t>
            </w:r>
            <w:r w:rsidRPr="006D4355">
              <w:rPr>
                <w:rFonts w:ascii="Arial" w:hAnsi="Arial" w:cs="Arial"/>
                <w:sz w:val="20"/>
                <w:szCs w:val="20"/>
              </w:rPr>
              <w:t xml:space="preserve">MOTSVARAR </w:t>
            </w:r>
            <w:r w:rsidR="006615DE">
              <w:rPr>
                <w:rFonts w:ascii="Arial" w:hAnsi="Arial" w:cs="Arial"/>
                <w:sz w:val="20"/>
                <w:szCs w:val="20"/>
              </w:rPr>
              <w:t xml:space="preserve">LÄNGDEN </w:t>
            </w:r>
            <w:r w:rsidRPr="006D4355">
              <w:rPr>
                <w:rFonts w:ascii="Arial" w:hAnsi="Arial" w:cs="Arial"/>
                <w:sz w:val="20"/>
                <w:szCs w:val="20"/>
              </w:rPr>
              <w:t>I KARTA MED SKALA 1:100</w:t>
            </w:r>
          </w:p>
        </w:tc>
      </w:tr>
      <w:tr w:rsidR="00D732EC" w14:paraId="4352AD9F" w14:textId="77777777" w:rsidTr="002814FC">
        <w:tc>
          <w:tcPr>
            <w:tcW w:w="1030" w:type="dxa"/>
          </w:tcPr>
          <w:p w14:paraId="0A4F834C" w14:textId="77777777" w:rsidR="003C09C8" w:rsidRPr="006D4355" w:rsidRDefault="003C09C8" w:rsidP="008E13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A-B</w:t>
            </w:r>
          </w:p>
        </w:tc>
        <w:tc>
          <w:tcPr>
            <w:tcW w:w="1468" w:type="dxa"/>
          </w:tcPr>
          <w:p w14:paraId="276CA219" w14:textId="77777777" w:rsidR="003C09C8" w:rsidRPr="00D065DD" w:rsidRDefault="003C09C8" w:rsidP="008E1301">
            <w:pPr>
              <w:jc w:val="both"/>
              <w:rPr>
                <w:rFonts w:ascii="Bradley Hand ITC" w:hAnsi="Bradley Hand ITC"/>
              </w:rPr>
            </w:pPr>
            <w:r w:rsidRPr="00D065DD">
              <w:rPr>
                <w:rFonts w:ascii="Bradley Hand ITC" w:hAnsi="Bradley Hand ITC"/>
              </w:rPr>
              <w:t>38</w:t>
            </w:r>
            <w:r w:rsidR="00DE0B3D">
              <w:rPr>
                <w:rFonts w:ascii="Bradley Hand ITC" w:hAnsi="Bradley Hand ITC"/>
              </w:rPr>
              <w:t>,0</w:t>
            </w:r>
          </w:p>
        </w:tc>
        <w:tc>
          <w:tcPr>
            <w:tcW w:w="1862" w:type="dxa"/>
          </w:tcPr>
          <w:p w14:paraId="0D93685C" w14:textId="77777777" w:rsidR="003C09C8" w:rsidRPr="00D065DD" w:rsidRDefault="00DF6853" w:rsidP="00DF6853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8</w:t>
            </w:r>
            <w:r w:rsidR="003C09C8" w:rsidRPr="00D065DD">
              <w:rPr>
                <w:rFonts w:ascii="Bradley Hand ITC" w:hAnsi="Bradley Hand ITC"/>
              </w:rPr>
              <w:t>,8</w:t>
            </w:r>
            <w:r w:rsidR="00BE53CA">
              <w:rPr>
                <w:rFonts w:ascii="Bradley Hand ITC" w:hAnsi="Bradley Hand ITC"/>
              </w:rPr>
              <w:t>0</w:t>
            </w:r>
            <w:r w:rsidR="00104A21">
              <w:rPr>
                <w:rFonts w:ascii="Bradley Hand ITC" w:hAnsi="Bradley Hand ITC"/>
              </w:rPr>
              <w:t xml:space="preserve"> </w:t>
            </w:r>
            <w:r>
              <w:rPr>
                <w:rFonts w:ascii="Bradley Hand ITC" w:hAnsi="Bradley Hand ITC"/>
              </w:rPr>
              <w:t>- 8</w:t>
            </w:r>
            <w:r w:rsidR="003C09C8" w:rsidRPr="00D065DD">
              <w:rPr>
                <w:rFonts w:ascii="Bradley Hand ITC" w:hAnsi="Bradley Hand ITC"/>
              </w:rPr>
              <w:t>,</w:t>
            </w:r>
            <w:r w:rsidR="00BE53CA">
              <w:rPr>
                <w:rFonts w:ascii="Bradley Hand ITC" w:hAnsi="Bradley Hand ITC"/>
              </w:rPr>
              <w:t>5</w:t>
            </w:r>
            <w:r w:rsidR="00104A21">
              <w:rPr>
                <w:rFonts w:ascii="Bradley Hand ITC" w:hAnsi="Bradley Hand ITC"/>
              </w:rPr>
              <w:t xml:space="preserve">0 </w:t>
            </w:r>
            <w:proofErr w:type="gramStart"/>
            <w:r w:rsidR="003C09C8">
              <w:rPr>
                <w:rFonts w:ascii="Bradley Hand ITC" w:hAnsi="Bradley Hand ITC"/>
              </w:rPr>
              <w:t>=</w:t>
            </w:r>
            <w:r w:rsidR="00104A21">
              <w:rPr>
                <w:rFonts w:ascii="Bradley Hand ITC" w:hAnsi="Bradley Hand ITC"/>
              </w:rPr>
              <w:t xml:space="preserve">  </w:t>
            </w:r>
            <w:r w:rsidR="003C09C8" w:rsidRPr="00D065DD">
              <w:rPr>
                <w:rFonts w:ascii="Bradley Hand ITC" w:hAnsi="Bradley Hand ITC"/>
              </w:rPr>
              <w:t>3</w:t>
            </w:r>
            <w:proofErr w:type="gramEnd"/>
            <w:r w:rsidR="00104A21">
              <w:rPr>
                <w:rFonts w:ascii="Bradley Hand ITC" w:hAnsi="Bradley Hand ITC"/>
              </w:rPr>
              <w:t xml:space="preserve">,0 </w:t>
            </w:r>
            <w:r w:rsidR="003C09C8" w:rsidRPr="00D065DD">
              <w:rPr>
                <w:rFonts w:ascii="Bradley Hand ITC" w:hAnsi="Bradley Hand ITC"/>
              </w:rPr>
              <w:t>dm</w:t>
            </w:r>
          </w:p>
        </w:tc>
        <w:tc>
          <w:tcPr>
            <w:tcW w:w="1694" w:type="dxa"/>
          </w:tcPr>
          <w:p w14:paraId="6B174BA4" w14:textId="77777777" w:rsidR="003C09C8" w:rsidRPr="00D065DD" w:rsidRDefault="003C09C8" w:rsidP="00167EF1">
            <w:pPr>
              <w:rPr>
                <w:rFonts w:ascii="Bradley Hand ITC" w:hAnsi="Bradley Hand ITC"/>
              </w:rPr>
            </w:pPr>
            <w:r w:rsidRPr="00D065DD">
              <w:rPr>
                <w:rFonts w:ascii="Bradley Hand ITC" w:hAnsi="Bradley Hand ITC"/>
              </w:rPr>
              <w:t>38</w:t>
            </w:r>
            <w:r w:rsidR="00BE53CA">
              <w:rPr>
                <w:rFonts w:ascii="Bradley Hand ITC" w:hAnsi="Bradley Hand ITC"/>
              </w:rPr>
              <w:t>,0</w:t>
            </w:r>
            <w:r w:rsidRPr="00D065DD">
              <w:rPr>
                <w:rFonts w:ascii="Bradley Hand ITC" w:hAnsi="Bradley Hand ITC"/>
              </w:rPr>
              <w:t>/3</w:t>
            </w:r>
            <w:r w:rsidR="00BE53CA">
              <w:rPr>
                <w:rFonts w:ascii="Bradley Hand ITC" w:hAnsi="Bradley Hand ITC"/>
              </w:rPr>
              <w:t>,0</w:t>
            </w:r>
            <w:r w:rsidRPr="00D065DD">
              <w:rPr>
                <w:rFonts w:ascii="Bradley Hand ITC" w:hAnsi="Bradley Hand ITC"/>
              </w:rPr>
              <w:t xml:space="preserve"> = </w:t>
            </w:r>
            <w:r w:rsidR="00167EF1">
              <w:rPr>
                <w:rFonts w:ascii="Bradley Hand ITC" w:hAnsi="Bradley Hand ITC"/>
              </w:rPr>
              <w:t xml:space="preserve">    </w:t>
            </w:r>
            <w:r w:rsidRPr="00D065DD">
              <w:rPr>
                <w:rFonts w:ascii="Bradley Hand ITC" w:hAnsi="Bradley Hand ITC"/>
              </w:rPr>
              <w:t>12,</w:t>
            </w:r>
            <w:r>
              <w:rPr>
                <w:rFonts w:ascii="Bradley Hand ITC" w:hAnsi="Bradley Hand ITC"/>
              </w:rPr>
              <w:t xml:space="preserve"> </w:t>
            </w:r>
            <w:r w:rsidRPr="00D065DD">
              <w:rPr>
                <w:rFonts w:ascii="Bradley Hand ITC" w:hAnsi="Bradley Hand ITC"/>
              </w:rPr>
              <w:t>7 m</w:t>
            </w:r>
          </w:p>
        </w:tc>
        <w:tc>
          <w:tcPr>
            <w:tcW w:w="1557" w:type="dxa"/>
          </w:tcPr>
          <w:p w14:paraId="77BDB196" w14:textId="77777777" w:rsidR="003C09C8" w:rsidRPr="00D065DD" w:rsidRDefault="003C09C8" w:rsidP="008E1301">
            <w:pPr>
              <w:jc w:val="both"/>
              <w:rPr>
                <w:rFonts w:ascii="Bradley Hand ITC" w:hAnsi="Bradley Hand ITC"/>
              </w:rPr>
            </w:pPr>
            <w:r w:rsidRPr="00D065DD">
              <w:rPr>
                <w:rFonts w:ascii="Bradley Hand ITC" w:hAnsi="Bradley Hand ITC"/>
              </w:rPr>
              <w:t>13 mm</w:t>
            </w:r>
          </w:p>
        </w:tc>
      </w:tr>
      <w:tr w:rsidR="00D732EC" w14:paraId="10D435C9" w14:textId="77777777" w:rsidTr="002814FC">
        <w:tc>
          <w:tcPr>
            <w:tcW w:w="1030" w:type="dxa"/>
          </w:tcPr>
          <w:p w14:paraId="55DB766A" w14:textId="77777777" w:rsidR="003C09C8" w:rsidRPr="006D4355" w:rsidRDefault="003C09C8" w:rsidP="008E13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B-C</w:t>
            </w:r>
          </w:p>
        </w:tc>
        <w:tc>
          <w:tcPr>
            <w:tcW w:w="1468" w:type="dxa"/>
          </w:tcPr>
          <w:p w14:paraId="5F5AAF8D" w14:textId="77777777" w:rsidR="003C09C8" w:rsidRPr="00D065DD" w:rsidRDefault="003C09C8" w:rsidP="008E1301">
            <w:pPr>
              <w:jc w:val="both"/>
              <w:rPr>
                <w:rFonts w:ascii="Bradley Hand ITC" w:hAnsi="Bradley Hand ITC"/>
              </w:rPr>
            </w:pPr>
            <w:r w:rsidRPr="00D065DD">
              <w:rPr>
                <w:rFonts w:ascii="Bradley Hand ITC" w:hAnsi="Bradley Hand ITC"/>
              </w:rPr>
              <w:t>34</w:t>
            </w:r>
            <w:r w:rsidR="00DE0B3D">
              <w:rPr>
                <w:rFonts w:ascii="Bradley Hand ITC" w:hAnsi="Bradley Hand ITC"/>
              </w:rPr>
              <w:t>,0</w:t>
            </w:r>
          </w:p>
        </w:tc>
        <w:tc>
          <w:tcPr>
            <w:tcW w:w="1862" w:type="dxa"/>
          </w:tcPr>
          <w:p w14:paraId="350D9568" w14:textId="77777777" w:rsidR="003C09C8" w:rsidRPr="00D065DD" w:rsidRDefault="00DF6853" w:rsidP="00104A21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8</w:t>
            </w:r>
            <w:r w:rsidR="003C09C8" w:rsidRPr="00D065DD">
              <w:rPr>
                <w:rFonts w:ascii="Bradley Hand ITC" w:hAnsi="Bradley Hand ITC"/>
              </w:rPr>
              <w:t>,5</w:t>
            </w:r>
            <w:r w:rsidR="00BE53CA">
              <w:rPr>
                <w:rFonts w:ascii="Bradley Hand ITC" w:hAnsi="Bradley Hand ITC"/>
              </w:rPr>
              <w:t>0</w:t>
            </w:r>
            <w:r w:rsidR="00104A21">
              <w:rPr>
                <w:rFonts w:ascii="Bradley Hand ITC" w:hAnsi="Bradley Hand ITC"/>
              </w:rPr>
              <w:t xml:space="preserve"> - </w:t>
            </w:r>
            <w:r>
              <w:rPr>
                <w:rFonts w:ascii="Bradley Hand ITC" w:hAnsi="Bradley Hand ITC"/>
              </w:rPr>
              <w:t>8</w:t>
            </w:r>
            <w:r w:rsidR="003C09C8" w:rsidRPr="00D065DD">
              <w:rPr>
                <w:rFonts w:ascii="Bradley Hand ITC" w:hAnsi="Bradley Hand ITC"/>
              </w:rPr>
              <w:t>,3</w:t>
            </w:r>
            <w:r w:rsidR="00BE53CA">
              <w:rPr>
                <w:rFonts w:ascii="Bradley Hand ITC" w:hAnsi="Bradley Hand ITC"/>
              </w:rPr>
              <w:t>0</w:t>
            </w:r>
            <w:r w:rsidR="00104A21">
              <w:rPr>
                <w:rFonts w:ascii="Bradley Hand ITC" w:hAnsi="Bradley Hand ITC"/>
              </w:rPr>
              <w:t xml:space="preserve">   </w:t>
            </w:r>
            <w:r w:rsidR="003C09C8" w:rsidRPr="00D065DD">
              <w:rPr>
                <w:rFonts w:ascii="Bradley Hand ITC" w:hAnsi="Bradley Hand ITC"/>
              </w:rPr>
              <w:t>=</w:t>
            </w:r>
            <w:r w:rsidR="00104A21">
              <w:rPr>
                <w:rFonts w:ascii="Bradley Hand ITC" w:hAnsi="Bradley Hand ITC"/>
              </w:rPr>
              <w:t xml:space="preserve"> </w:t>
            </w:r>
            <w:r w:rsidR="003C09C8" w:rsidRPr="00D065DD">
              <w:rPr>
                <w:rFonts w:ascii="Bradley Hand ITC" w:hAnsi="Bradley Hand ITC"/>
              </w:rPr>
              <w:t>2</w:t>
            </w:r>
            <w:r w:rsidR="00BE53CA">
              <w:rPr>
                <w:rFonts w:ascii="Bradley Hand ITC" w:hAnsi="Bradley Hand ITC"/>
              </w:rPr>
              <w:t>,0</w:t>
            </w:r>
            <w:r w:rsidR="003C09C8" w:rsidRPr="00D065DD">
              <w:rPr>
                <w:rFonts w:ascii="Bradley Hand ITC" w:hAnsi="Bradley Hand ITC"/>
              </w:rPr>
              <w:t xml:space="preserve"> dm</w:t>
            </w:r>
          </w:p>
        </w:tc>
        <w:tc>
          <w:tcPr>
            <w:tcW w:w="1694" w:type="dxa"/>
          </w:tcPr>
          <w:p w14:paraId="652980CF" w14:textId="77777777" w:rsidR="003C09C8" w:rsidRPr="00D065DD" w:rsidRDefault="003C09C8" w:rsidP="00167EF1">
            <w:pPr>
              <w:rPr>
                <w:rFonts w:ascii="Bradley Hand ITC" w:hAnsi="Bradley Hand ITC"/>
              </w:rPr>
            </w:pPr>
            <w:r w:rsidRPr="00D065DD">
              <w:rPr>
                <w:rFonts w:ascii="Bradley Hand ITC" w:hAnsi="Bradley Hand ITC"/>
              </w:rPr>
              <w:t>34</w:t>
            </w:r>
            <w:r w:rsidR="00BE53CA">
              <w:rPr>
                <w:rFonts w:ascii="Bradley Hand ITC" w:hAnsi="Bradley Hand ITC"/>
              </w:rPr>
              <w:t>,0</w:t>
            </w:r>
            <w:r w:rsidRPr="00D065DD">
              <w:rPr>
                <w:rFonts w:ascii="Bradley Hand ITC" w:hAnsi="Bradley Hand ITC"/>
              </w:rPr>
              <w:t>/2</w:t>
            </w:r>
            <w:r w:rsidR="00406F46">
              <w:rPr>
                <w:rFonts w:ascii="Bradley Hand ITC" w:hAnsi="Bradley Hand ITC"/>
              </w:rPr>
              <w:t>,0</w:t>
            </w:r>
            <w:r w:rsidRPr="00D065DD">
              <w:rPr>
                <w:rFonts w:ascii="Bradley Hand ITC" w:hAnsi="Bradley Hand ITC"/>
              </w:rPr>
              <w:t xml:space="preserve"> = 17</w:t>
            </w:r>
            <w:r w:rsidR="00406F46">
              <w:rPr>
                <w:rFonts w:ascii="Bradley Hand ITC" w:hAnsi="Bradley Hand ITC"/>
              </w:rPr>
              <w:t>,0</w:t>
            </w:r>
            <w:r w:rsidRPr="00D065DD">
              <w:rPr>
                <w:rFonts w:ascii="Bradley Hand ITC" w:hAnsi="Bradley Hand ITC"/>
              </w:rPr>
              <w:t xml:space="preserve"> m</w:t>
            </w:r>
          </w:p>
        </w:tc>
        <w:tc>
          <w:tcPr>
            <w:tcW w:w="1557" w:type="dxa"/>
          </w:tcPr>
          <w:p w14:paraId="043F70BA" w14:textId="77777777" w:rsidR="003C09C8" w:rsidRPr="00D065DD" w:rsidRDefault="003C09C8" w:rsidP="008E1301">
            <w:pPr>
              <w:jc w:val="both"/>
              <w:rPr>
                <w:rFonts w:ascii="Bradley Hand ITC" w:hAnsi="Bradley Hand ITC"/>
              </w:rPr>
            </w:pPr>
            <w:r w:rsidRPr="00D065DD">
              <w:rPr>
                <w:rFonts w:ascii="Bradley Hand ITC" w:hAnsi="Bradley Hand ITC"/>
              </w:rPr>
              <w:t>17 mm</w:t>
            </w:r>
          </w:p>
        </w:tc>
      </w:tr>
      <w:tr w:rsidR="00D732EC" w14:paraId="12EA7915" w14:textId="77777777" w:rsidTr="002814FC">
        <w:tc>
          <w:tcPr>
            <w:tcW w:w="1030" w:type="dxa"/>
          </w:tcPr>
          <w:p w14:paraId="38202BEC" w14:textId="77777777" w:rsidR="003C09C8" w:rsidRPr="006D4355" w:rsidRDefault="003C09C8" w:rsidP="008E13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C-A</w:t>
            </w:r>
          </w:p>
        </w:tc>
        <w:tc>
          <w:tcPr>
            <w:tcW w:w="1468" w:type="dxa"/>
          </w:tcPr>
          <w:p w14:paraId="4541D6A6" w14:textId="77777777" w:rsidR="003C09C8" w:rsidRPr="00D065DD" w:rsidRDefault="003C09C8" w:rsidP="008E1301">
            <w:pPr>
              <w:jc w:val="both"/>
              <w:rPr>
                <w:rFonts w:ascii="Bradley Hand ITC" w:hAnsi="Bradley Hand ITC"/>
              </w:rPr>
            </w:pPr>
            <w:r w:rsidRPr="00D065DD">
              <w:rPr>
                <w:rFonts w:ascii="Bradley Hand ITC" w:hAnsi="Bradley Hand ITC"/>
              </w:rPr>
              <w:t>35</w:t>
            </w:r>
            <w:r w:rsidR="00DE0B3D">
              <w:rPr>
                <w:rFonts w:ascii="Bradley Hand ITC" w:hAnsi="Bradley Hand ITC"/>
              </w:rPr>
              <w:t>,0</w:t>
            </w:r>
          </w:p>
        </w:tc>
        <w:tc>
          <w:tcPr>
            <w:tcW w:w="1862" w:type="dxa"/>
          </w:tcPr>
          <w:p w14:paraId="09D476F3" w14:textId="77777777" w:rsidR="003C09C8" w:rsidRPr="00D065DD" w:rsidRDefault="00DF6853" w:rsidP="00104A21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8</w:t>
            </w:r>
            <w:r w:rsidR="003C09C8" w:rsidRPr="00D065DD">
              <w:rPr>
                <w:rFonts w:ascii="Bradley Hand ITC" w:hAnsi="Bradley Hand ITC"/>
              </w:rPr>
              <w:t>,8</w:t>
            </w:r>
            <w:r w:rsidR="00BE53CA">
              <w:rPr>
                <w:rFonts w:ascii="Bradley Hand ITC" w:hAnsi="Bradley Hand ITC"/>
              </w:rPr>
              <w:t>0</w:t>
            </w:r>
            <w:r w:rsidR="00104A21">
              <w:rPr>
                <w:rFonts w:ascii="Bradley Hand ITC" w:hAnsi="Bradley Hand ITC"/>
              </w:rPr>
              <w:t xml:space="preserve"> - </w:t>
            </w:r>
            <w:r>
              <w:rPr>
                <w:rFonts w:ascii="Bradley Hand ITC" w:hAnsi="Bradley Hand ITC"/>
              </w:rPr>
              <w:t>8</w:t>
            </w:r>
            <w:r w:rsidR="003C09C8" w:rsidRPr="00D065DD">
              <w:rPr>
                <w:rFonts w:ascii="Bradley Hand ITC" w:hAnsi="Bradley Hand ITC"/>
              </w:rPr>
              <w:t>,3</w:t>
            </w:r>
            <w:r w:rsidR="00BE53CA">
              <w:rPr>
                <w:rFonts w:ascii="Bradley Hand ITC" w:hAnsi="Bradley Hand ITC"/>
              </w:rPr>
              <w:t>0</w:t>
            </w:r>
            <w:r w:rsidR="00104A21">
              <w:rPr>
                <w:rFonts w:ascii="Bradley Hand ITC" w:hAnsi="Bradley Hand ITC"/>
              </w:rPr>
              <w:t xml:space="preserve"> </w:t>
            </w:r>
            <w:proofErr w:type="gramStart"/>
            <w:r w:rsidR="003C09C8" w:rsidRPr="00D065DD">
              <w:rPr>
                <w:rFonts w:ascii="Bradley Hand ITC" w:hAnsi="Bradley Hand ITC"/>
              </w:rPr>
              <w:t>=</w:t>
            </w:r>
            <w:r w:rsidR="00104A21">
              <w:rPr>
                <w:rFonts w:ascii="Bradley Hand ITC" w:hAnsi="Bradley Hand ITC"/>
              </w:rPr>
              <w:t xml:space="preserve">  </w:t>
            </w:r>
            <w:r w:rsidR="003C09C8" w:rsidRPr="00D065DD">
              <w:rPr>
                <w:rFonts w:ascii="Bradley Hand ITC" w:hAnsi="Bradley Hand ITC"/>
              </w:rPr>
              <w:t>5</w:t>
            </w:r>
            <w:proofErr w:type="gramEnd"/>
            <w:r w:rsidR="004F5378">
              <w:rPr>
                <w:rFonts w:ascii="Bradley Hand ITC" w:hAnsi="Bradley Hand ITC"/>
              </w:rPr>
              <w:t>,0</w:t>
            </w:r>
            <w:r w:rsidR="003C09C8" w:rsidRPr="00D065DD">
              <w:rPr>
                <w:rFonts w:ascii="Bradley Hand ITC" w:hAnsi="Bradley Hand ITC"/>
              </w:rPr>
              <w:t xml:space="preserve"> dm</w:t>
            </w:r>
          </w:p>
        </w:tc>
        <w:tc>
          <w:tcPr>
            <w:tcW w:w="1694" w:type="dxa"/>
          </w:tcPr>
          <w:p w14:paraId="36E3F72F" w14:textId="77777777" w:rsidR="003C09C8" w:rsidRPr="00D065DD" w:rsidRDefault="003C09C8" w:rsidP="00167EF1">
            <w:pPr>
              <w:rPr>
                <w:rFonts w:ascii="Bradley Hand ITC" w:hAnsi="Bradley Hand ITC"/>
              </w:rPr>
            </w:pPr>
            <w:r w:rsidRPr="00D065DD">
              <w:rPr>
                <w:rFonts w:ascii="Bradley Hand ITC" w:hAnsi="Bradley Hand ITC"/>
              </w:rPr>
              <w:t>35</w:t>
            </w:r>
            <w:r w:rsidR="00BE53CA">
              <w:rPr>
                <w:rFonts w:ascii="Bradley Hand ITC" w:hAnsi="Bradley Hand ITC"/>
              </w:rPr>
              <w:t>,0</w:t>
            </w:r>
            <w:r w:rsidRPr="00D065DD">
              <w:rPr>
                <w:rFonts w:ascii="Bradley Hand ITC" w:hAnsi="Bradley Hand ITC"/>
              </w:rPr>
              <w:t>/5</w:t>
            </w:r>
            <w:r w:rsidR="00BE53CA">
              <w:rPr>
                <w:rFonts w:ascii="Bradley Hand ITC" w:hAnsi="Bradley Hand ITC"/>
              </w:rPr>
              <w:t>,0</w:t>
            </w:r>
            <w:r w:rsidRPr="00D065DD">
              <w:rPr>
                <w:rFonts w:ascii="Bradley Hand ITC" w:hAnsi="Bradley Hand ITC"/>
              </w:rPr>
              <w:t>= 7</w:t>
            </w:r>
            <w:r w:rsidR="00406F46">
              <w:rPr>
                <w:rFonts w:ascii="Bradley Hand ITC" w:hAnsi="Bradley Hand ITC"/>
              </w:rPr>
              <w:t>,0</w:t>
            </w:r>
            <w:r w:rsidRPr="00D065DD">
              <w:rPr>
                <w:rFonts w:ascii="Bradley Hand ITC" w:hAnsi="Bradley Hand ITC"/>
              </w:rPr>
              <w:t xml:space="preserve"> m</w:t>
            </w:r>
          </w:p>
        </w:tc>
        <w:tc>
          <w:tcPr>
            <w:tcW w:w="1557" w:type="dxa"/>
          </w:tcPr>
          <w:p w14:paraId="628E94AC" w14:textId="77777777" w:rsidR="003C09C8" w:rsidRPr="00D065DD" w:rsidRDefault="003C09C8" w:rsidP="008E1301">
            <w:pPr>
              <w:jc w:val="both"/>
              <w:rPr>
                <w:rFonts w:ascii="Bradley Hand ITC" w:hAnsi="Bradley Hand ITC"/>
              </w:rPr>
            </w:pPr>
            <w:r w:rsidRPr="00D065DD">
              <w:rPr>
                <w:rFonts w:ascii="Bradley Hand ITC" w:hAnsi="Bradley Hand ITC"/>
              </w:rPr>
              <w:t xml:space="preserve"> 7 mm</w:t>
            </w:r>
          </w:p>
        </w:tc>
      </w:tr>
    </w:tbl>
    <w:p w14:paraId="4833D200" w14:textId="77777777" w:rsidR="00961036" w:rsidRDefault="00961036" w:rsidP="00D732EC">
      <w:pPr>
        <w:jc w:val="both"/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  <w:tblDescription w:val="Tabellen visar exempel på hur grundvattnets gradient kan räknas ut."/>
      </w:tblPr>
      <w:tblGrid>
        <w:gridCol w:w="2594"/>
        <w:gridCol w:w="4111"/>
      </w:tblGrid>
      <w:tr w:rsidR="003C09C8" w14:paraId="07F6A4AD" w14:textId="77777777" w:rsidTr="008136C6">
        <w:trPr>
          <w:tblHeader/>
        </w:trPr>
        <w:tc>
          <w:tcPr>
            <w:tcW w:w="2552" w:type="dxa"/>
          </w:tcPr>
          <w:p w14:paraId="070C2CC2" w14:textId="77777777" w:rsidR="003C09C8" w:rsidRPr="006D4355" w:rsidRDefault="003C09C8" w:rsidP="00DE0B3D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STRÄCKA</w:t>
            </w:r>
            <w:r w:rsidR="00202E27">
              <w:rPr>
                <w:rFonts w:ascii="Arial" w:hAnsi="Arial" w:cs="Arial"/>
                <w:sz w:val="20"/>
                <w:szCs w:val="20"/>
              </w:rPr>
              <w:t xml:space="preserve"> MELLAN FÖRSTA OCH SISTA EKVIPOTENTIALLINJEN</w:t>
            </w:r>
            <w:r w:rsidR="00F4212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346A5">
              <w:rPr>
                <w:rFonts w:ascii="Arial" w:hAnsi="Arial" w:cs="Arial"/>
                <w:sz w:val="20"/>
                <w:szCs w:val="20"/>
              </w:rPr>
              <w:t>I GRUNDVATTNETS STRÖMNINGSRIKTNING</w:t>
            </w:r>
            <w:r w:rsidR="00F421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14:paraId="791DD162" w14:textId="77777777" w:rsidR="003C09C8" w:rsidRPr="00DC20CD" w:rsidRDefault="00286EFA" w:rsidP="004F5378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2</w:t>
            </w:r>
            <w:r w:rsidR="004F5378">
              <w:rPr>
                <w:rFonts w:ascii="Bradley Hand ITC" w:hAnsi="Bradley Hand ITC"/>
              </w:rPr>
              <w:t>1</w:t>
            </w:r>
            <w:r w:rsidR="00406F46">
              <w:rPr>
                <w:rFonts w:ascii="Bradley Hand ITC" w:hAnsi="Bradley Hand ITC"/>
              </w:rPr>
              <w:t>,0</w:t>
            </w:r>
            <w:r w:rsidR="003C09C8" w:rsidRPr="00DC20CD">
              <w:rPr>
                <w:rFonts w:ascii="Bradley Hand ITC" w:hAnsi="Bradley Hand ITC"/>
              </w:rPr>
              <w:t>m</w:t>
            </w:r>
          </w:p>
        </w:tc>
      </w:tr>
      <w:tr w:rsidR="003C09C8" w14:paraId="689620E9" w14:textId="77777777" w:rsidTr="002814FC">
        <w:tc>
          <w:tcPr>
            <w:tcW w:w="2552" w:type="dxa"/>
          </w:tcPr>
          <w:p w14:paraId="1C182EEE" w14:textId="77777777" w:rsidR="003C09C8" w:rsidRPr="006D4355" w:rsidRDefault="003C09C8" w:rsidP="008E1301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FALL GVY ÖVER STRÄCKAN</w:t>
            </w:r>
          </w:p>
        </w:tc>
        <w:tc>
          <w:tcPr>
            <w:tcW w:w="4111" w:type="dxa"/>
          </w:tcPr>
          <w:p w14:paraId="66CD2F22" w14:textId="77777777" w:rsidR="003C09C8" w:rsidRPr="00DC20CD" w:rsidRDefault="00DE0B3D" w:rsidP="008E1301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3</w:t>
            </w:r>
            <w:r w:rsidR="00406F46">
              <w:rPr>
                <w:rFonts w:ascii="Bradley Hand ITC" w:hAnsi="Bradley Hand ITC"/>
              </w:rPr>
              <w:t>,0</w:t>
            </w:r>
            <w:r w:rsidR="003C09C8" w:rsidRPr="00DC20CD">
              <w:rPr>
                <w:rFonts w:ascii="Bradley Hand ITC" w:hAnsi="Bradley Hand ITC"/>
              </w:rPr>
              <w:t xml:space="preserve"> dm = 0,</w:t>
            </w:r>
            <w:r>
              <w:rPr>
                <w:rFonts w:ascii="Bradley Hand ITC" w:hAnsi="Bradley Hand ITC"/>
              </w:rPr>
              <w:t>3</w:t>
            </w:r>
            <w:r w:rsidR="003C09C8" w:rsidRPr="00DC20CD">
              <w:rPr>
                <w:rFonts w:ascii="Bradley Hand ITC" w:hAnsi="Bradley Hand ITC"/>
              </w:rPr>
              <w:t xml:space="preserve"> m</w:t>
            </w:r>
          </w:p>
        </w:tc>
      </w:tr>
      <w:tr w:rsidR="003C09C8" w14:paraId="6CD88894" w14:textId="77777777" w:rsidTr="002814FC">
        <w:tc>
          <w:tcPr>
            <w:tcW w:w="2552" w:type="dxa"/>
          </w:tcPr>
          <w:p w14:paraId="62798A9F" w14:textId="22E6AB86" w:rsidR="003C09C8" w:rsidRPr="006D4355" w:rsidRDefault="00167EF1" w:rsidP="008E13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09C8" w:rsidRPr="006D4355">
              <w:rPr>
                <w:rFonts w:ascii="Arial" w:hAnsi="Arial" w:cs="Arial"/>
                <w:sz w:val="20"/>
                <w:szCs w:val="20"/>
              </w:rPr>
              <w:t>GRADIENT</w:t>
            </w:r>
          </w:p>
        </w:tc>
        <w:tc>
          <w:tcPr>
            <w:tcW w:w="4111" w:type="dxa"/>
          </w:tcPr>
          <w:p w14:paraId="6BC7D8E4" w14:textId="77777777" w:rsidR="003C09C8" w:rsidRPr="00DC20CD" w:rsidRDefault="002814FC" w:rsidP="004F5378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0,</w:t>
            </w:r>
            <w:r w:rsidR="00DE0B3D">
              <w:rPr>
                <w:rFonts w:ascii="Bradley Hand ITC" w:hAnsi="Bradley Hand ITC"/>
              </w:rPr>
              <w:t xml:space="preserve">3 </w:t>
            </w:r>
            <w:r>
              <w:rPr>
                <w:rFonts w:ascii="Bradley Hand ITC" w:hAnsi="Bradley Hand ITC"/>
              </w:rPr>
              <w:t>m/</w:t>
            </w:r>
            <w:r w:rsidR="00286EFA">
              <w:rPr>
                <w:rFonts w:ascii="Bradley Hand ITC" w:hAnsi="Bradley Hand ITC"/>
              </w:rPr>
              <w:t>2</w:t>
            </w:r>
            <w:r w:rsidR="004F5378">
              <w:rPr>
                <w:rFonts w:ascii="Bradley Hand ITC" w:hAnsi="Bradley Hand ITC"/>
              </w:rPr>
              <w:t>1</w:t>
            </w:r>
            <w:r w:rsidR="00286EFA">
              <w:rPr>
                <w:rFonts w:ascii="Bradley Hand ITC" w:hAnsi="Bradley Hand ITC"/>
              </w:rPr>
              <w:t xml:space="preserve"> </w:t>
            </w:r>
            <w:r>
              <w:rPr>
                <w:rFonts w:ascii="Bradley Hand ITC" w:hAnsi="Bradley Hand ITC"/>
              </w:rPr>
              <w:t>m = 0,</w:t>
            </w:r>
            <w:r w:rsidR="00BC4552">
              <w:rPr>
                <w:rFonts w:ascii="Bradley Hand ITC" w:hAnsi="Bradley Hand ITC"/>
              </w:rPr>
              <w:t>01</w:t>
            </w:r>
            <w:r w:rsidR="004F5378">
              <w:rPr>
                <w:rFonts w:ascii="Bradley Hand ITC" w:hAnsi="Bradley Hand ITC"/>
              </w:rPr>
              <w:t>4</w:t>
            </w:r>
            <w:r w:rsidRPr="00D065DD">
              <w:rPr>
                <w:rFonts w:ascii="Bradley Hand ITC" w:hAnsi="Bradley Hand ITC"/>
              </w:rPr>
              <w:t>=</w:t>
            </w:r>
            <w:r w:rsidR="003C09C8" w:rsidRPr="00DC20CD">
              <w:rPr>
                <w:rFonts w:ascii="Bradley Hand ITC" w:hAnsi="Bradley Hand ITC"/>
              </w:rPr>
              <w:t>1,</w:t>
            </w:r>
            <w:r w:rsidR="004F5378">
              <w:rPr>
                <w:rFonts w:ascii="Bradley Hand ITC" w:hAnsi="Bradley Hand ITC"/>
              </w:rPr>
              <w:t>4</w:t>
            </w:r>
            <w:r w:rsidR="00286EFA" w:rsidRPr="00DC20CD">
              <w:rPr>
                <w:rFonts w:ascii="Bradley Hand ITC" w:hAnsi="Bradley Hand ITC"/>
              </w:rPr>
              <w:t xml:space="preserve"> </w:t>
            </w:r>
            <w:r w:rsidR="003C09C8" w:rsidRPr="00DC20CD">
              <w:rPr>
                <w:rFonts w:ascii="Bradley Hand ITC" w:hAnsi="Bradley Hand ITC"/>
              </w:rPr>
              <w:t>%</w:t>
            </w:r>
          </w:p>
        </w:tc>
      </w:tr>
    </w:tbl>
    <w:p w14:paraId="49FC8961" w14:textId="77777777" w:rsidR="003C09C8" w:rsidRDefault="003C09C8" w:rsidP="002814FC"/>
    <w:p w14:paraId="782F3290" w14:textId="77777777" w:rsidR="00DE0B3D" w:rsidRPr="004768CC" w:rsidRDefault="00DE0B3D" w:rsidP="002814FC"/>
    <w:sectPr w:rsidR="00DE0B3D" w:rsidRPr="004768CC" w:rsidSect="003C09C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96A4" w14:textId="77777777" w:rsidR="00BE4FB7" w:rsidRDefault="00BE4FB7" w:rsidP="001F1AFC">
      <w:pPr>
        <w:spacing w:after="0" w:line="240" w:lineRule="auto"/>
      </w:pPr>
      <w:r>
        <w:separator/>
      </w:r>
    </w:p>
  </w:endnote>
  <w:endnote w:type="continuationSeparator" w:id="0">
    <w:p w14:paraId="62EF2A06" w14:textId="77777777" w:rsidR="00BE4FB7" w:rsidRDefault="00BE4FB7" w:rsidP="001F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B254" w14:textId="77777777" w:rsidR="00C37D06" w:rsidRDefault="00C37D0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1691268"/>
      <w:docPartObj>
        <w:docPartGallery w:val="Page Numbers (Bottom of Page)"/>
        <w:docPartUnique/>
      </w:docPartObj>
    </w:sdtPr>
    <w:sdtEndPr/>
    <w:sdtContent>
      <w:p w14:paraId="4B9A73AA" w14:textId="77777777" w:rsidR="00B576DA" w:rsidRDefault="00B576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6C9">
          <w:rPr>
            <w:noProof/>
          </w:rPr>
          <w:t>1</w:t>
        </w:r>
        <w:r>
          <w:fldChar w:fldCharType="end"/>
        </w:r>
      </w:p>
    </w:sdtContent>
  </w:sdt>
  <w:p w14:paraId="7F541041" w14:textId="77777777" w:rsidR="00B576DA" w:rsidRPr="005410CB" w:rsidRDefault="00B576DA" w:rsidP="005410C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7BB0" w14:textId="77777777" w:rsidR="00C37D06" w:rsidRDefault="00C37D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FE56" w14:textId="77777777" w:rsidR="00BE4FB7" w:rsidRDefault="00BE4FB7" w:rsidP="001F1AFC">
      <w:pPr>
        <w:spacing w:after="0" w:line="240" w:lineRule="auto"/>
      </w:pPr>
      <w:r>
        <w:separator/>
      </w:r>
    </w:p>
  </w:footnote>
  <w:footnote w:type="continuationSeparator" w:id="0">
    <w:p w14:paraId="2595B631" w14:textId="77777777" w:rsidR="00BE4FB7" w:rsidRDefault="00BE4FB7" w:rsidP="001F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0506" w14:textId="77777777" w:rsidR="00C37D06" w:rsidRDefault="00C37D0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D7D5" w14:textId="77777777" w:rsidR="00B576DA" w:rsidRDefault="00B576DA" w:rsidP="00A15BBB">
    <w:pPr>
      <w:rPr>
        <w:rFonts w:ascii="Arial" w:hAnsi="Arial" w:cs="Arial"/>
        <w:b/>
        <w:color w:val="0070C0"/>
      </w:rPr>
    </w:pPr>
  </w:p>
  <w:p w14:paraId="4B9C083B" w14:textId="77777777" w:rsidR="00B576DA" w:rsidRPr="00970826" w:rsidRDefault="00B576DA" w:rsidP="00A15BBB">
    <w:pPr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70C0"/>
      </w:rPr>
      <w:t>Informationsblad 7, för dig som är entreprenör eller konsult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4F17" w14:textId="77777777" w:rsidR="00C37D06" w:rsidRDefault="00C37D0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F6B6F"/>
    <w:multiLevelType w:val="hybridMultilevel"/>
    <w:tmpl w:val="BD34FE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77D45"/>
    <w:multiLevelType w:val="hybridMultilevel"/>
    <w:tmpl w:val="49D49F42"/>
    <w:lvl w:ilvl="0" w:tplc="041D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8F"/>
    <w:rsid w:val="000022E6"/>
    <w:rsid w:val="000039F2"/>
    <w:rsid w:val="000076EA"/>
    <w:rsid w:val="00007ABF"/>
    <w:rsid w:val="000346A5"/>
    <w:rsid w:val="00034EA3"/>
    <w:rsid w:val="0004230F"/>
    <w:rsid w:val="000922D0"/>
    <w:rsid w:val="000A64BD"/>
    <w:rsid w:val="000B71F3"/>
    <w:rsid w:val="000C2EE8"/>
    <w:rsid w:val="00104A21"/>
    <w:rsid w:val="00111CFE"/>
    <w:rsid w:val="00153B20"/>
    <w:rsid w:val="001571C2"/>
    <w:rsid w:val="0016460D"/>
    <w:rsid w:val="00165621"/>
    <w:rsid w:val="00167EF1"/>
    <w:rsid w:val="001A04A8"/>
    <w:rsid w:val="001A7FF5"/>
    <w:rsid w:val="001B324B"/>
    <w:rsid w:val="001B48B3"/>
    <w:rsid w:val="001C1DCE"/>
    <w:rsid w:val="001C4A83"/>
    <w:rsid w:val="001C7973"/>
    <w:rsid w:val="001E507F"/>
    <w:rsid w:val="001F1AFC"/>
    <w:rsid w:val="001F44FA"/>
    <w:rsid w:val="00202E27"/>
    <w:rsid w:val="00215FEF"/>
    <w:rsid w:val="00234060"/>
    <w:rsid w:val="00234DC2"/>
    <w:rsid w:val="00235BFA"/>
    <w:rsid w:val="00262ACE"/>
    <w:rsid w:val="00271F84"/>
    <w:rsid w:val="002814FC"/>
    <w:rsid w:val="00283023"/>
    <w:rsid w:val="00283D59"/>
    <w:rsid w:val="00286EFA"/>
    <w:rsid w:val="002A4FA9"/>
    <w:rsid w:val="002B15C9"/>
    <w:rsid w:val="002C53EF"/>
    <w:rsid w:val="002C563B"/>
    <w:rsid w:val="002C5B7D"/>
    <w:rsid w:val="002D6427"/>
    <w:rsid w:val="003052C9"/>
    <w:rsid w:val="003215D8"/>
    <w:rsid w:val="003325CD"/>
    <w:rsid w:val="00344992"/>
    <w:rsid w:val="00353C58"/>
    <w:rsid w:val="00364EF8"/>
    <w:rsid w:val="003667B7"/>
    <w:rsid w:val="003741EF"/>
    <w:rsid w:val="00392988"/>
    <w:rsid w:val="00396F4B"/>
    <w:rsid w:val="003A0A43"/>
    <w:rsid w:val="003A5C8A"/>
    <w:rsid w:val="003B0B33"/>
    <w:rsid w:val="003B0D19"/>
    <w:rsid w:val="003B4C89"/>
    <w:rsid w:val="003C09C8"/>
    <w:rsid w:val="003F5835"/>
    <w:rsid w:val="003F7A5C"/>
    <w:rsid w:val="00402114"/>
    <w:rsid w:val="00406F46"/>
    <w:rsid w:val="00420C20"/>
    <w:rsid w:val="00421A11"/>
    <w:rsid w:val="00425A68"/>
    <w:rsid w:val="00430822"/>
    <w:rsid w:val="00454D0C"/>
    <w:rsid w:val="004646D0"/>
    <w:rsid w:val="004707AB"/>
    <w:rsid w:val="00472429"/>
    <w:rsid w:val="00475B62"/>
    <w:rsid w:val="004768CC"/>
    <w:rsid w:val="00486C36"/>
    <w:rsid w:val="004A297E"/>
    <w:rsid w:val="004B265F"/>
    <w:rsid w:val="004C35C1"/>
    <w:rsid w:val="004C3879"/>
    <w:rsid w:val="004D4B7A"/>
    <w:rsid w:val="004F3895"/>
    <w:rsid w:val="004F5378"/>
    <w:rsid w:val="004F6108"/>
    <w:rsid w:val="004F62EB"/>
    <w:rsid w:val="00513B5C"/>
    <w:rsid w:val="005410CB"/>
    <w:rsid w:val="00543579"/>
    <w:rsid w:val="0054576B"/>
    <w:rsid w:val="00550A12"/>
    <w:rsid w:val="005528AD"/>
    <w:rsid w:val="005571A5"/>
    <w:rsid w:val="005608C3"/>
    <w:rsid w:val="005646DE"/>
    <w:rsid w:val="00571F6B"/>
    <w:rsid w:val="00582116"/>
    <w:rsid w:val="00591DB8"/>
    <w:rsid w:val="005931E5"/>
    <w:rsid w:val="00593E7A"/>
    <w:rsid w:val="005967FB"/>
    <w:rsid w:val="005A2FFA"/>
    <w:rsid w:val="005B3658"/>
    <w:rsid w:val="005C2F92"/>
    <w:rsid w:val="005D1404"/>
    <w:rsid w:val="005E46B4"/>
    <w:rsid w:val="005F3B0B"/>
    <w:rsid w:val="00603F6C"/>
    <w:rsid w:val="0060618D"/>
    <w:rsid w:val="00612C3E"/>
    <w:rsid w:val="00614145"/>
    <w:rsid w:val="00636999"/>
    <w:rsid w:val="0065079E"/>
    <w:rsid w:val="00656AC5"/>
    <w:rsid w:val="00661326"/>
    <w:rsid w:val="006615DE"/>
    <w:rsid w:val="00665D44"/>
    <w:rsid w:val="006661C5"/>
    <w:rsid w:val="006676BE"/>
    <w:rsid w:val="00675470"/>
    <w:rsid w:val="00682754"/>
    <w:rsid w:val="006931F7"/>
    <w:rsid w:val="006A0150"/>
    <w:rsid w:val="006A1909"/>
    <w:rsid w:val="006A1FEA"/>
    <w:rsid w:val="006B028D"/>
    <w:rsid w:val="006C0CEE"/>
    <w:rsid w:val="006D4355"/>
    <w:rsid w:val="006D48A1"/>
    <w:rsid w:val="006E539E"/>
    <w:rsid w:val="006F2D83"/>
    <w:rsid w:val="006F4C95"/>
    <w:rsid w:val="00705008"/>
    <w:rsid w:val="00710804"/>
    <w:rsid w:val="00716A1B"/>
    <w:rsid w:val="00720C9D"/>
    <w:rsid w:val="00725611"/>
    <w:rsid w:val="0074129B"/>
    <w:rsid w:val="007675FF"/>
    <w:rsid w:val="00771D5A"/>
    <w:rsid w:val="00782794"/>
    <w:rsid w:val="007B0118"/>
    <w:rsid w:val="007B2211"/>
    <w:rsid w:val="007B33BA"/>
    <w:rsid w:val="007E0D2E"/>
    <w:rsid w:val="007E3AC3"/>
    <w:rsid w:val="007E7F64"/>
    <w:rsid w:val="007F0F5E"/>
    <w:rsid w:val="007F109A"/>
    <w:rsid w:val="007F2792"/>
    <w:rsid w:val="007F5C3C"/>
    <w:rsid w:val="007F7F7C"/>
    <w:rsid w:val="008017BF"/>
    <w:rsid w:val="008136C6"/>
    <w:rsid w:val="008203A7"/>
    <w:rsid w:val="008368E8"/>
    <w:rsid w:val="00842924"/>
    <w:rsid w:val="008666EF"/>
    <w:rsid w:val="00870D9A"/>
    <w:rsid w:val="00875F28"/>
    <w:rsid w:val="008855B7"/>
    <w:rsid w:val="008879BD"/>
    <w:rsid w:val="008B531E"/>
    <w:rsid w:val="008B69FA"/>
    <w:rsid w:val="008C42A1"/>
    <w:rsid w:val="008D0314"/>
    <w:rsid w:val="008D59CF"/>
    <w:rsid w:val="008E1301"/>
    <w:rsid w:val="008F692C"/>
    <w:rsid w:val="00903DCC"/>
    <w:rsid w:val="009139E8"/>
    <w:rsid w:val="0091517E"/>
    <w:rsid w:val="0092294D"/>
    <w:rsid w:val="0092349B"/>
    <w:rsid w:val="0093618E"/>
    <w:rsid w:val="00936193"/>
    <w:rsid w:val="0094663A"/>
    <w:rsid w:val="00961036"/>
    <w:rsid w:val="00963EA9"/>
    <w:rsid w:val="00980D64"/>
    <w:rsid w:val="00987BE4"/>
    <w:rsid w:val="009A4B5F"/>
    <w:rsid w:val="009A69C4"/>
    <w:rsid w:val="009B2BD0"/>
    <w:rsid w:val="009B704B"/>
    <w:rsid w:val="009C40CE"/>
    <w:rsid w:val="009D4C43"/>
    <w:rsid w:val="009E0FE4"/>
    <w:rsid w:val="009E4203"/>
    <w:rsid w:val="009F442A"/>
    <w:rsid w:val="00A12843"/>
    <w:rsid w:val="00A15BBB"/>
    <w:rsid w:val="00A25CE6"/>
    <w:rsid w:val="00A2666B"/>
    <w:rsid w:val="00A3227D"/>
    <w:rsid w:val="00A3490D"/>
    <w:rsid w:val="00A40C80"/>
    <w:rsid w:val="00A41565"/>
    <w:rsid w:val="00A472AE"/>
    <w:rsid w:val="00A54650"/>
    <w:rsid w:val="00A618BF"/>
    <w:rsid w:val="00A81E2F"/>
    <w:rsid w:val="00A91F45"/>
    <w:rsid w:val="00A94385"/>
    <w:rsid w:val="00AA2732"/>
    <w:rsid w:val="00AA3501"/>
    <w:rsid w:val="00AB02C6"/>
    <w:rsid w:val="00AB194C"/>
    <w:rsid w:val="00AC379C"/>
    <w:rsid w:val="00AD4433"/>
    <w:rsid w:val="00AF2530"/>
    <w:rsid w:val="00B0565C"/>
    <w:rsid w:val="00B134A9"/>
    <w:rsid w:val="00B4167E"/>
    <w:rsid w:val="00B426C9"/>
    <w:rsid w:val="00B576DA"/>
    <w:rsid w:val="00B70896"/>
    <w:rsid w:val="00B7203D"/>
    <w:rsid w:val="00B741EA"/>
    <w:rsid w:val="00B74BF2"/>
    <w:rsid w:val="00B753DD"/>
    <w:rsid w:val="00B845F8"/>
    <w:rsid w:val="00B92B8F"/>
    <w:rsid w:val="00B97FA6"/>
    <w:rsid w:val="00BA20AA"/>
    <w:rsid w:val="00BB1D41"/>
    <w:rsid w:val="00BC1A23"/>
    <w:rsid w:val="00BC3FB2"/>
    <w:rsid w:val="00BC4552"/>
    <w:rsid w:val="00BE314D"/>
    <w:rsid w:val="00BE4FB7"/>
    <w:rsid w:val="00BE53CA"/>
    <w:rsid w:val="00BE7DFD"/>
    <w:rsid w:val="00BF1822"/>
    <w:rsid w:val="00BF1D4F"/>
    <w:rsid w:val="00BF3C87"/>
    <w:rsid w:val="00C01F36"/>
    <w:rsid w:val="00C14430"/>
    <w:rsid w:val="00C37D06"/>
    <w:rsid w:val="00C46A33"/>
    <w:rsid w:val="00C8126E"/>
    <w:rsid w:val="00C813A7"/>
    <w:rsid w:val="00C91582"/>
    <w:rsid w:val="00C942F6"/>
    <w:rsid w:val="00C97FF1"/>
    <w:rsid w:val="00CC5C0D"/>
    <w:rsid w:val="00CC5E94"/>
    <w:rsid w:val="00CC6B33"/>
    <w:rsid w:val="00CD025C"/>
    <w:rsid w:val="00CD6925"/>
    <w:rsid w:val="00CD6A53"/>
    <w:rsid w:val="00CE1033"/>
    <w:rsid w:val="00CE242B"/>
    <w:rsid w:val="00CE6FC5"/>
    <w:rsid w:val="00D00088"/>
    <w:rsid w:val="00D00BF0"/>
    <w:rsid w:val="00D065DD"/>
    <w:rsid w:val="00D132EB"/>
    <w:rsid w:val="00D23DEC"/>
    <w:rsid w:val="00D27C5D"/>
    <w:rsid w:val="00D33462"/>
    <w:rsid w:val="00D732EC"/>
    <w:rsid w:val="00D96717"/>
    <w:rsid w:val="00DA0C7C"/>
    <w:rsid w:val="00DA63E7"/>
    <w:rsid w:val="00DA6503"/>
    <w:rsid w:val="00DB278D"/>
    <w:rsid w:val="00DC20CD"/>
    <w:rsid w:val="00DE0B3D"/>
    <w:rsid w:val="00DE7603"/>
    <w:rsid w:val="00DF6853"/>
    <w:rsid w:val="00DF7CF9"/>
    <w:rsid w:val="00E07119"/>
    <w:rsid w:val="00E13CDE"/>
    <w:rsid w:val="00E22EA5"/>
    <w:rsid w:val="00E30BF4"/>
    <w:rsid w:val="00E3594B"/>
    <w:rsid w:val="00E528E1"/>
    <w:rsid w:val="00E57783"/>
    <w:rsid w:val="00E624E1"/>
    <w:rsid w:val="00EA4098"/>
    <w:rsid w:val="00EE2208"/>
    <w:rsid w:val="00F010E7"/>
    <w:rsid w:val="00F05E12"/>
    <w:rsid w:val="00F14823"/>
    <w:rsid w:val="00F42129"/>
    <w:rsid w:val="00F52825"/>
    <w:rsid w:val="00F542FD"/>
    <w:rsid w:val="00F72912"/>
    <w:rsid w:val="00F76652"/>
    <w:rsid w:val="00F7732D"/>
    <w:rsid w:val="00F7761F"/>
    <w:rsid w:val="00F80365"/>
    <w:rsid w:val="00F97EFA"/>
    <w:rsid w:val="00FA59CA"/>
    <w:rsid w:val="00FF0C43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F2FC3E1"/>
  <w15:docId w15:val="{DFF66EFC-1DF6-4D3B-B219-A88CC919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C0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624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gress">
    <w:name w:val="Ingress"/>
    <w:basedOn w:val="Normal"/>
    <w:uiPriority w:val="99"/>
    <w:rsid w:val="00A2666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pacing w:val="-2"/>
      <w:sz w:val="20"/>
      <w:szCs w:val="20"/>
    </w:rPr>
  </w:style>
  <w:style w:type="paragraph" w:styleId="Brdtext">
    <w:name w:val="Body Text"/>
    <w:basedOn w:val="Normal"/>
    <w:link w:val="BrdtextChar"/>
    <w:uiPriority w:val="99"/>
    <w:rsid w:val="00A2666B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character" w:customStyle="1" w:styleId="BrdtextChar">
    <w:name w:val="Brödtext Char"/>
    <w:basedOn w:val="Standardstycketeckensnitt"/>
    <w:link w:val="Brdtext"/>
    <w:uiPriority w:val="99"/>
    <w:rsid w:val="00A2666B"/>
    <w:rPr>
      <w:rFonts w:ascii="Times New Roman" w:hAnsi="Times New Roman" w:cs="Times New Roman"/>
      <w:color w:val="000000"/>
      <w:sz w:val="18"/>
      <w:szCs w:val="18"/>
    </w:rPr>
  </w:style>
  <w:style w:type="paragraph" w:customStyle="1" w:styleId="Litenrubrikomslag">
    <w:name w:val="Liten rubrik omslag"/>
    <w:basedOn w:val="Normal"/>
    <w:uiPriority w:val="99"/>
    <w:rsid w:val="00A2666B"/>
    <w:pPr>
      <w:autoSpaceDE w:val="0"/>
      <w:autoSpaceDN w:val="0"/>
      <w:adjustRightInd w:val="0"/>
      <w:spacing w:after="0" w:line="288" w:lineRule="auto"/>
      <w:textAlignment w:val="center"/>
    </w:pPr>
    <w:rPr>
      <w:rFonts w:ascii="Arial Black" w:hAnsi="Arial Black" w:cs="Arial Black"/>
      <w:caps/>
      <w:color w:val="007597"/>
      <w:sz w:val="20"/>
      <w:szCs w:val="20"/>
    </w:rPr>
  </w:style>
  <w:style w:type="paragraph" w:customStyle="1" w:styleId="Mellanrubrik">
    <w:name w:val="Mellanrubrik"/>
    <w:basedOn w:val="Litenrubrikomslag"/>
    <w:uiPriority w:val="99"/>
    <w:rsid w:val="00A2666B"/>
  </w:style>
  <w:style w:type="paragraph" w:customStyle="1" w:styleId="Rubrikinsida">
    <w:name w:val="Rubrik insida"/>
    <w:basedOn w:val="Normal"/>
    <w:uiPriority w:val="99"/>
    <w:rsid w:val="001F1AFC"/>
    <w:pPr>
      <w:autoSpaceDE w:val="0"/>
      <w:autoSpaceDN w:val="0"/>
      <w:adjustRightInd w:val="0"/>
      <w:spacing w:after="0" w:line="288" w:lineRule="auto"/>
      <w:textAlignment w:val="center"/>
    </w:pPr>
    <w:rPr>
      <w:rFonts w:ascii="Arial Black" w:hAnsi="Arial Black" w:cs="Arial Black"/>
      <w:color w:val="000000"/>
      <w:spacing w:val="-8"/>
      <w:sz w:val="40"/>
      <w:szCs w:val="40"/>
    </w:rPr>
  </w:style>
  <w:style w:type="paragraph" w:styleId="Sidhuvud">
    <w:name w:val="header"/>
    <w:basedOn w:val="Normal"/>
    <w:link w:val="SidhuvudChar"/>
    <w:uiPriority w:val="99"/>
    <w:unhideWhenUsed/>
    <w:rsid w:val="001F1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1AFC"/>
  </w:style>
  <w:style w:type="paragraph" w:styleId="Sidfot">
    <w:name w:val="footer"/>
    <w:basedOn w:val="Normal"/>
    <w:link w:val="SidfotChar"/>
    <w:uiPriority w:val="99"/>
    <w:unhideWhenUsed/>
    <w:rsid w:val="001F1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1AFC"/>
  </w:style>
  <w:style w:type="paragraph" w:styleId="Ballongtext">
    <w:name w:val="Balloon Text"/>
    <w:basedOn w:val="Normal"/>
    <w:link w:val="BallongtextChar"/>
    <w:uiPriority w:val="99"/>
    <w:semiHidden/>
    <w:unhideWhenUsed/>
    <w:rsid w:val="001F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1AFC"/>
    <w:rPr>
      <w:rFonts w:ascii="Tahoma" w:hAnsi="Tahoma" w:cs="Tahoma"/>
      <w:sz w:val="16"/>
      <w:szCs w:val="16"/>
    </w:rPr>
  </w:style>
  <w:style w:type="paragraph" w:customStyle="1" w:styleId="Kontakt">
    <w:name w:val="Kontakt"/>
    <w:basedOn w:val="Normal"/>
    <w:uiPriority w:val="99"/>
    <w:rsid w:val="00486C36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table" w:styleId="Tabellrutnt">
    <w:name w:val="Table Grid"/>
    <w:basedOn w:val="Normaltabell"/>
    <w:uiPriority w:val="59"/>
    <w:rsid w:val="0048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lmntstyckeformat">
    <w:name w:val="[Allmänt styckeformat]"/>
    <w:basedOn w:val="Normal"/>
    <w:uiPriority w:val="99"/>
    <w:rsid w:val="006A190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Mellanrubrikmindre">
    <w:name w:val="Mellanrubrik mindre"/>
    <w:basedOn w:val="Normal"/>
    <w:uiPriority w:val="99"/>
    <w:rsid w:val="000039F2"/>
    <w:pPr>
      <w:autoSpaceDE w:val="0"/>
      <w:autoSpaceDN w:val="0"/>
      <w:adjustRightInd w:val="0"/>
      <w:spacing w:after="0" w:line="240" w:lineRule="atLeast"/>
      <w:textAlignment w:val="center"/>
    </w:pPr>
    <w:rPr>
      <w:rFonts w:ascii="Arial" w:hAnsi="Arial" w:cs="Arial"/>
      <w:b/>
      <w:bCs/>
      <w:color w:val="000000"/>
      <w:spacing w:val="-2"/>
      <w:sz w:val="18"/>
      <w:szCs w:val="18"/>
    </w:rPr>
  </w:style>
  <w:style w:type="paragraph" w:customStyle="1" w:styleId="Rubrikstor">
    <w:name w:val="Rubrik stor"/>
    <w:basedOn w:val="Normal"/>
    <w:uiPriority w:val="99"/>
    <w:rsid w:val="00DA6503"/>
    <w:pPr>
      <w:autoSpaceDE w:val="0"/>
      <w:autoSpaceDN w:val="0"/>
      <w:adjustRightInd w:val="0"/>
      <w:spacing w:after="0" w:line="1020" w:lineRule="atLeast"/>
      <w:textAlignment w:val="center"/>
    </w:pPr>
    <w:rPr>
      <w:rFonts w:ascii="Arial Black" w:hAnsi="Arial Black" w:cs="Arial Black"/>
      <w:color w:val="A8FFE8"/>
      <w:spacing w:val="-19"/>
      <w:sz w:val="96"/>
      <w:szCs w:val="96"/>
    </w:rPr>
  </w:style>
  <w:style w:type="paragraph" w:customStyle="1" w:styleId="bildtext">
    <w:name w:val="bildtext"/>
    <w:basedOn w:val="Normal"/>
    <w:uiPriority w:val="99"/>
    <w:rsid w:val="008855B7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 Narrow" w:hAnsi="Arial Narrow" w:cs="Arial Narrow"/>
      <w:color w:val="000000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E62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E624E1"/>
    <w:pPr>
      <w:ind w:left="720"/>
      <w:contextualSpacing/>
    </w:pPr>
  </w:style>
  <w:style w:type="paragraph" w:customStyle="1" w:styleId="Brd1">
    <w:name w:val="Bröd 1"/>
    <w:next w:val="Brd2"/>
    <w:uiPriority w:val="99"/>
    <w:qFormat/>
    <w:rsid w:val="006931F7"/>
    <w:pPr>
      <w:autoSpaceDE w:val="0"/>
      <w:autoSpaceDN w:val="0"/>
      <w:adjustRightInd w:val="0"/>
      <w:spacing w:after="0" w:line="280" w:lineRule="atLeast"/>
      <w:textAlignment w:val="center"/>
    </w:pPr>
    <w:rPr>
      <w:rFonts w:ascii="Georgia" w:hAnsi="Georgia" w:cs="Minion Pro"/>
      <w:color w:val="000000"/>
      <w:sz w:val="21"/>
    </w:rPr>
  </w:style>
  <w:style w:type="paragraph" w:customStyle="1" w:styleId="Brd2">
    <w:name w:val="Bröd 2"/>
    <w:basedOn w:val="Brd1"/>
    <w:uiPriority w:val="99"/>
    <w:qFormat/>
    <w:rsid w:val="006931F7"/>
    <w:pPr>
      <w:ind w:firstLine="227"/>
    </w:pPr>
  </w:style>
  <w:style w:type="paragraph" w:styleId="Beskrivning">
    <w:name w:val="caption"/>
    <w:basedOn w:val="Normal"/>
    <w:next w:val="Normal"/>
    <w:uiPriority w:val="35"/>
    <w:qFormat/>
    <w:rsid w:val="006931F7"/>
    <w:pPr>
      <w:spacing w:line="240" w:lineRule="auto"/>
    </w:pPr>
    <w:rPr>
      <w:rFonts w:ascii="Times New Roman" w:eastAsia="Times New Roman" w:hAnsi="Times New Roman" w:cs="Times New Roman"/>
      <w:i/>
      <w:iCs/>
      <w:color w:val="1F497D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1080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1080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080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080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0804"/>
    <w:rPr>
      <w:b/>
      <w:bCs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3C09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5967FB"/>
    <w:rPr>
      <w:color w:val="0000FF" w:themeColor="hyperlink"/>
      <w:u w:val="single"/>
    </w:rPr>
  </w:style>
  <w:style w:type="paragraph" w:customStyle="1" w:styleId="Normal1">
    <w:name w:val="Normal1"/>
    <w:basedOn w:val="Normal"/>
    <w:rsid w:val="0059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B426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50.jpeg"/><Relationship Id="rId4" Type="http://schemas.openxmlformats.org/officeDocument/2006/relationships/settings" Target="settings.xml"/><Relationship Id="rId9" Type="http://schemas.openxmlformats.org/officeDocument/2006/relationships/hyperlink" Target="https://www.lansstyrelsen.se/jonkoping/miljo-och-vatten/vatten--och-avloppsforsorjning/gis-stod-for-provning-och-tillsyn-av-sma-avlopp.htm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daro\AppData\Local\Packages\Microsoft.MicrosoftEdge_8wekyb3d8bbwe\TempState\Downloads\info-avlopp-tillsyn-luftningsror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87F0-2911-46F5-86C2-D2FE690F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info-avlopp-tillsyn-luftningsror (1)</Template>
  <TotalTime>44</TotalTime>
  <Pages>4</Pages>
  <Words>660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Kungsbacka Kommun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Bodil Aronsson Forsberg</dc:creator>
  <cp:lastModifiedBy>Åsa Gunnarsson</cp:lastModifiedBy>
  <cp:revision>11</cp:revision>
  <cp:lastPrinted>2020-01-09T10:08:00Z</cp:lastPrinted>
  <dcterms:created xsi:type="dcterms:W3CDTF">2024-09-11T13:06:00Z</dcterms:created>
  <dcterms:modified xsi:type="dcterms:W3CDTF">2024-12-17T09:43:00Z</dcterms:modified>
</cp:coreProperties>
</file>