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6972D" w14:textId="39815179" w:rsidR="0087190F" w:rsidRDefault="0087190F" w:rsidP="00A61B5E">
      <w:pPr>
        <w:pStyle w:val="Brdtext"/>
      </w:pPr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4D43" wp14:editId="441BE2D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847975" cy="914400"/>
                <wp:effectExtent l="0" t="0" r="28575" b="1905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BF7E9" w14:textId="3B500264" w:rsidR="006F67F1" w:rsidRDefault="006F67F1" w:rsidP="0087190F">
                            <w:pPr>
                              <w:pStyle w:val="Brdtex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Fyll i och u</w:t>
                            </w:r>
                            <w:r w:rsidRPr="0087190F">
                              <w:rPr>
                                <w:rFonts w:asciiTheme="minorHAnsi" w:hAnsiTheme="minorHAnsi" w:cstheme="minorHAnsi"/>
                              </w:rPr>
                              <w:t>nderteck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na blanketten.</w:t>
                            </w:r>
                          </w:p>
                          <w:p w14:paraId="32C71E19" w14:textId="296DC2A0" w:rsidR="006F67F1" w:rsidRPr="0087190F" w:rsidRDefault="006F67F1" w:rsidP="0087190F">
                            <w:pPr>
                              <w:pStyle w:val="Brdtex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Blanketten ska skickas in både som Pdf och i Wordformat.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4D4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.75pt;width:224.25pt;height:1in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" strokecolor="black [3213]">
                <v:textbox>
                  <w:txbxContent>
                    <w:p w14:paraId="691BF7E9" w14:textId="3B500264" w:rsidR="006F67F1" w:rsidRDefault="006F67F1" w:rsidP="0087190F">
                      <w:pPr>
                        <w:pStyle w:val="Brdtex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Fyll i och u</w:t>
                      </w:r>
                      <w:r w:rsidRPr="0087190F">
                        <w:rPr>
                          <w:rFonts w:asciiTheme="minorHAnsi" w:hAnsiTheme="minorHAnsi" w:cstheme="minorHAnsi"/>
                        </w:rPr>
                        <w:t>nderteck</w:t>
                      </w:r>
                      <w:r>
                        <w:rPr>
                          <w:rFonts w:asciiTheme="minorHAnsi" w:hAnsiTheme="minorHAnsi" w:cstheme="minorHAnsi"/>
                        </w:rPr>
                        <w:t>na blanketten.</w:t>
                      </w:r>
                    </w:p>
                    <w:p w14:paraId="32C71E19" w14:textId="296DC2A0" w:rsidR="006F67F1" w:rsidRPr="0087190F" w:rsidRDefault="006F67F1" w:rsidP="0087190F">
                      <w:pPr>
                        <w:pStyle w:val="Brdtex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Blanketten ska skickas in både som Pdf och i Wordformat.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85260E" w14:textId="77777777" w:rsidR="00F77E8A" w:rsidRDefault="00F77E8A" w:rsidP="00A61B5E">
      <w:pPr>
        <w:pStyle w:val="Brdtext"/>
        <w:rPr>
          <w:lang w:eastAsia="sv-SE"/>
        </w:rPr>
      </w:pPr>
    </w:p>
    <w:p w14:paraId="5DFA9155" w14:textId="77777777" w:rsidR="00F77E8A" w:rsidRDefault="00F77E8A" w:rsidP="00A61B5E">
      <w:pPr>
        <w:pStyle w:val="Brdtext"/>
        <w:rPr>
          <w:lang w:eastAsia="sv-SE"/>
        </w:rPr>
      </w:pPr>
    </w:p>
    <w:p w14:paraId="5EDAF899" w14:textId="77777777" w:rsidR="00F25F6A" w:rsidRDefault="00F25F6A" w:rsidP="00F25F6A">
      <w:pPr>
        <w:pStyle w:val="Brdtext"/>
        <w:rPr>
          <w:lang w:eastAsia="sv-SE"/>
        </w:rPr>
      </w:pPr>
    </w:p>
    <w:p w14:paraId="217A5711" w14:textId="1BBA8DB4" w:rsidR="00F25F6A" w:rsidRPr="00B26CD1" w:rsidRDefault="00F25F6A" w:rsidP="00F25F6A">
      <w:pPr>
        <w:pStyle w:val="Brdtext"/>
        <w:rPr>
          <w:rFonts w:ascii="Calibri" w:eastAsia="Times New Roman" w:hAnsi="Calibri" w:cs="Calibri"/>
          <w:color w:val="0000FF"/>
          <w:u w:val="single"/>
          <w:lang w:eastAsia="sv-SE"/>
        </w:rPr>
      </w:pPr>
      <w:r>
        <w:rPr>
          <w:lang w:eastAsia="sv-SE"/>
        </w:rPr>
        <w:t>Slutrapporten ska</w:t>
      </w:r>
      <w:r w:rsidRPr="00DF3F24">
        <w:rPr>
          <w:lang w:eastAsia="sv-SE"/>
        </w:rPr>
        <w:t xml:space="preserve"> s</w:t>
      </w:r>
      <w:r>
        <w:rPr>
          <w:lang w:eastAsia="sv-SE"/>
        </w:rPr>
        <w:t>kickas som e-post och i de fall länsstyrelsen begär det även per post, till aktuell länsstyrelse. S</w:t>
      </w:r>
      <w:r w:rsidRPr="00DF3F24">
        <w:rPr>
          <w:lang w:eastAsia="sv-SE"/>
        </w:rPr>
        <w:t>e adress på länsstyrelsens webbsida,</w:t>
      </w:r>
      <w:r>
        <w:rPr>
          <w:lang w:eastAsia="sv-SE"/>
        </w:rPr>
        <w:t xml:space="preserve"> </w:t>
      </w:r>
      <w:hyperlink r:id="rId8" w:history="1">
        <w:r w:rsidRPr="0017287F">
          <w:rPr>
            <w:rFonts w:eastAsia="Times New Roman" w:cs="Calibri"/>
            <w:color w:val="0000FF"/>
            <w:u w:val="single"/>
            <w:lang w:eastAsia="sv-SE"/>
          </w:rPr>
          <w:t>www.lansstyrelsen.se</w:t>
        </w:r>
      </w:hyperlink>
      <w:r>
        <w:rPr>
          <w:rFonts w:eastAsia="Times New Roman" w:cs="Calibri"/>
          <w:color w:val="0000FF"/>
          <w:u w:val="single"/>
          <w:lang w:eastAsia="sv-SE"/>
        </w:rPr>
        <w:t xml:space="preserve"> </w:t>
      </w:r>
    </w:p>
    <w:p w14:paraId="6D6AFA7E" w14:textId="77777777" w:rsidR="00F25F6A" w:rsidRDefault="00F25F6A" w:rsidP="00F25F6A">
      <w:pPr>
        <w:pStyle w:val="Brdtext"/>
      </w:pPr>
      <w:r>
        <w:t>Samtliga fält ska fyllas i</w:t>
      </w:r>
      <w:r w:rsidRPr="00300F16">
        <w:t xml:space="preserve"> (det räcker inte att hänvisa till bilaga). Anvisningar för blanketten finns i separat dokument.</w:t>
      </w:r>
    </w:p>
    <w:p w14:paraId="3C18B360" w14:textId="77777777" w:rsidR="00F25F6A" w:rsidRDefault="00F25F6A" w:rsidP="00F25F6A">
      <w:pPr>
        <w:pStyle w:val="Rubrik3"/>
        <w:rPr>
          <w:rFonts w:ascii="Times New Roman" w:hAnsi="Times New Roman"/>
        </w:rPr>
      </w:pPr>
      <w:r>
        <w:t>Information om hur dina personuppgifter behandlas.</w:t>
      </w:r>
    </w:p>
    <w:p w14:paraId="1AA6509B" w14:textId="77777777" w:rsidR="00F25F6A" w:rsidRDefault="00F25F6A" w:rsidP="00F25F6A">
      <w:r>
        <w:t>Länsstyrelsen är personuppgiftsansvarig för de personuppgifter som du lämnar i denna blankett.</w:t>
      </w:r>
    </w:p>
    <w:p w14:paraId="796EFEE8" w14:textId="77777777" w:rsidR="00F25F6A" w:rsidRDefault="00F25F6A" w:rsidP="00F25F6A"/>
    <w:p w14:paraId="3235F7C1" w14:textId="77777777" w:rsidR="00F25F6A" w:rsidRDefault="00F25F6A" w:rsidP="00F25F6A">
      <w:r>
        <w:t>Om du har frågor om hur länsstyrelsen behandlar dina personuppgifter, kontakta d</w:t>
      </w:r>
      <w:r w:rsidRPr="00CA15BD">
        <w:t>ataskyddsombud</w:t>
      </w:r>
      <w:r>
        <w:t>et</w:t>
      </w:r>
      <w:r w:rsidRPr="00CA15BD">
        <w:t xml:space="preserve"> på </w:t>
      </w:r>
      <w:r>
        <w:t xml:space="preserve">länsstyrelsen </w:t>
      </w:r>
      <w:hyperlink r:id="rId9" w:history="1">
        <w:r w:rsidRPr="00582DE9">
          <w:rPr>
            <w:rStyle w:val="Hyperlnk"/>
          </w:rPr>
          <w:t>dataskyddsombudet@lansstyrelsen.se</w:t>
        </w:r>
      </w:hyperlink>
    </w:p>
    <w:p w14:paraId="5B6E6920" w14:textId="77777777" w:rsidR="00F25F6A" w:rsidRDefault="00F25F6A" w:rsidP="00F25F6A"/>
    <w:p w14:paraId="35C3CB70" w14:textId="77777777" w:rsidR="00F25F6A" w:rsidRPr="00475E84" w:rsidRDefault="00F25F6A" w:rsidP="00F25F6A">
      <w:pPr>
        <w:rPr>
          <w:i/>
        </w:rPr>
      </w:pPr>
      <w:r>
        <w:rPr>
          <w:i/>
        </w:rPr>
        <w:t xml:space="preserve">Läs mer om hur länsstyrelsen behandlar personuppgifter på </w:t>
      </w:r>
      <w:hyperlink r:id="rId10" w:history="1">
        <w:r w:rsidRPr="00582DE9">
          <w:rPr>
            <w:rStyle w:val="Hyperlnk"/>
            <w:i/>
          </w:rPr>
          <w:t>www.lansstyrelsen.se</w:t>
        </w:r>
      </w:hyperlink>
    </w:p>
    <w:p w14:paraId="01D2A005" w14:textId="054456CE" w:rsidR="006335CE" w:rsidRDefault="006335CE" w:rsidP="00A61B5E">
      <w:pPr>
        <w:pStyle w:val="Brdtext"/>
      </w:pPr>
    </w:p>
    <w:p w14:paraId="598AE6A7" w14:textId="77777777" w:rsidR="0053570E" w:rsidRPr="00DA5E84" w:rsidRDefault="0053570E" w:rsidP="0053570E">
      <w:pPr>
        <w:pStyle w:val="Brdtext"/>
        <w:spacing w:after="40"/>
        <w:ind w:left="-454"/>
        <w:rPr>
          <w:rFonts w:asciiTheme="minorHAnsi" w:hAnsiTheme="minorHAnsi" w:cstheme="minorHAnsi"/>
          <w:b/>
        </w:rPr>
      </w:pPr>
      <w:r w:rsidRPr="00DA5E84"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  <w:b/>
        </w:rPr>
        <w:t xml:space="preserve"> Projektuppgifter</w:t>
      </w:r>
    </w:p>
    <w:tbl>
      <w:tblPr>
        <w:tblStyle w:val="Tabellrutnt"/>
        <w:tblW w:w="10065" w:type="dxa"/>
        <w:tblInd w:w="-572" w:type="dxa"/>
        <w:tblLayout w:type="fixed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5032"/>
        <w:gridCol w:w="5033"/>
      </w:tblGrid>
      <w:tr w:rsidR="0053570E" w:rsidRPr="009F3C1A" w14:paraId="4F12ABB7" w14:textId="77777777" w:rsidTr="0053570E">
        <w:trPr>
          <w:trHeight w:val="587"/>
        </w:trPr>
        <w:tc>
          <w:tcPr>
            <w:tcW w:w="5032" w:type="dxa"/>
          </w:tcPr>
          <w:p w14:paraId="40BF8D74" w14:textId="77777777" w:rsidR="0053570E" w:rsidRDefault="0053570E" w:rsidP="0053570E">
            <w:pPr>
              <w:tabs>
                <w:tab w:val="left" w:pos="2311"/>
              </w:tabs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602FA">
              <w:rPr>
                <w:sz w:val="18"/>
                <w:szCs w:val="18"/>
              </w:rPr>
              <w:t>.1 Projekt</w:t>
            </w:r>
            <w:r>
              <w:rPr>
                <w:sz w:val="18"/>
                <w:szCs w:val="18"/>
              </w:rPr>
              <w:t>namn</w:t>
            </w:r>
          </w:p>
          <w:p w14:paraId="0FA26D7D" w14:textId="77777777" w:rsidR="0053570E" w:rsidRDefault="0053570E" w:rsidP="0053570E">
            <w:pPr>
              <w:tabs>
                <w:tab w:val="left" w:pos="2311"/>
              </w:tabs>
              <w:spacing w:before="80" w:line="276" w:lineRule="auto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3" w:type="dxa"/>
          </w:tcPr>
          <w:p w14:paraId="654F1FC9" w14:textId="77777777" w:rsidR="0053570E" w:rsidRDefault="0053570E" w:rsidP="0053570E">
            <w:pPr>
              <w:pStyle w:val="Brdtext"/>
              <w:spacing w:after="0"/>
              <w:rPr>
                <w:sz w:val="18"/>
              </w:rPr>
            </w:pPr>
            <w:r>
              <w:rPr>
                <w:sz w:val="18"/>
              </w:rPr>
              <w:t>1.2 Länsstyrelsens diarienummer:</w:t>
            </w:r>
          </w:p>
          <w:p w14:paraId="278357E2" w14:textId="77777777" w:rsidR="0053570E" w:rsidRDefault="0053570E" w:rsidP="0053570E">
            <w:pPr>
              <w:pStyle w:val="Brdtext"/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4CF4839" w14:textId="77777777" w:rsidR="0053570E" w:rsidRPr="009F3C1A" w:rsidRDefault="0053570E" w:rsidP="0053570E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3570E" w14:paraId="11041894" w14:textId="77777777" w:rsidTr="0053570E">
        <w:trPr>
          <w:trHeight w:val="698"/>
        </w:trPr>
        <w:tc>
          <w:tcPr>
            <w:tcW w:w="10065" w:type="dxa"/>
            <w:gridSpan w:val="2"/>
          </w:tcPr>
          <w:p w14:paraId="1565FED9" w14:textId="4D862313" w:rsidR="0053570E" w:rsidRDefault="0053570E" w:rsidP="0053570E">
            <w:pPr>
              <w:spacing w:before="80" w:after="8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 Ange p</w:t>
            </w:r>
            <w:r w:rsidRPr="009F3C1A">
              <w:rPr>
                <w:sz w:val="18"/>
                <w:szCs w:val="18"/>
              </w:rPr>
              <w:t>rojektets koordinater</w:t>
            </w:r>
            <w:r>
              <w:rPr>
                <w:sz w:val="18"/>
                <w:szCs w:val="18"/>
              </w:rPr>
              <w:t xml:space="preserve"> om dessa har förändrats från vad som angavs i ansökan </w:t>
            </w:r>
            <w:r w:rsidR="00AC749E">
              <w:rPr>
                <w:sz w:val="18"/>
                <w:szCs w:val="18"/>
              </w:rPr>
              <w:t>(Se anvisning)</w:t>
            </w:r>
          </w:p>
          <w:p w14:paraId="680B352E" w14:textId="164FFB3D" w:rsidR="0053570E" w:rsidRPr="001E4B22" w:rsidRDefault="0053570E" w:rsidP="0053570E">
            <w:pPr>
              <w:spacing w:before="80" w:after="80" w:line="276" w:lineRule="auto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570E" w14:paraId="55AF0514" w14:textId="77777777" w:rsidTr="0053570E">
        <w:trPr>
          <w:trHeight w:val="698"/>
        </w:trPr>
        <w:tc>
          <w:tcPr>
            <w:tcW w:w="10065" w:type="dxa"/>
            <w:gridSpan w:val="2"/>
          </w:tcPr>
          <w:p w14:paraId="652FAAB3" w14:textId="722282DD" w:rsidR="0053570E" w:rsidRPr="001E4B22" w:rsidRDefault="007D5D81" w:rsidP="0053570E">
            <w:pPr>
              <w:pStyle w:val="Brdtext"/>
              <w:spacing w:after="0"/>
              <w:rPr>
                <w:sz w:val="18"/>
              </w:rPr>
            </w:pPr>
            <w:r>
              <w:rPr>
                <w:sz w:val="18"/>
              </w:rPr>
              <w:t>1.4</w:t>
            </w:r>
            <w:r w:rsidR="0053570E" w:rsidRPr="001E4B22">
              <w:rPr>
                <w:sz w:val="18"/>
              </w:rPr>
              <w:t xml:space="preserve"> Övriga eventuella deltagare</w:t>
            </w:r>
            <w:r w:rsidR="0053570E">
              <w:rPr>
                <w:sz w:val="18"/>
              </w:rPr>
              <w:t xml:space="preserve"> om ändring har skett från ansökan</w:t>
            </w:r>
            <w:r w:rsidR="0053570E" w:rsidRPr="001E4B22">
              <w:rPr>
                <w:sz w:val="18"/>
              </w:rPr>
              <w:t xml:space="preserve"> (dvs. de som del</w:t>
            </w:r>
            <w:r w:rsidR="0053570E">
              <w:rPr>
                <w:sz w:val="18"/>
              </w:rPr>
              <w:t>tag</w:t>
            </w:r>
            <w:r w:rsidR="004E50A3">
              <w:rPr>
                <w:sz w:val="18"/>
              </w:rPr>
              <w:t>it men inte finansierat, se p 8.2</w:t>
            </w:r>
            <w:r w:rsidR="0053570E" w:rsidRPr="001E4B22">
              <w:rPr>
                <w:sz w:val="18"/>
              </w:rPr>
              <w:t xml:space="preserve"> för medfinansiärer)</w:t>
            </w:r>
          </w:p>
          <w:p w14:paraId="70B4730F" w14:textId="77777777" w:rsidR="0053570E" w:rsidRDefault="0053570E" w:rsidP="0053570E">
            <w:pPr>
              <w:spacing w:before="80" w:line="276" w:lineRule="auto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959EB9" w14:textId="3C485F7A" w:rsidR="0053570E" w:rsidRDefault="0053570E" w:rsidP="00A61B5E">
      <w:pPr>
        <w:pStyle w:val="Brdtext"/>
      </w:pPr>
    </w:p>
    <w:p w14:paraId="3F83AD67" w14:textId="77777777" w:rsidR="008B6E2D" w:rsidRDefault="008B6E2D" w:rsidP="00A61B5E">
      <w:pPr>
        <w:pStyle w:val="Brdtext"/>
      </w:pP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87"/>
        <w:gridCol w:w="4978"/>
      </w:tblGrid>
      <w:tr w:rsidR="00DF3F24" w14:paraId="3EA03DFF" w14:textId="77777777" w:rsidTr="00B4175B">
        <w:trPr>
          <w:trHeight w:val="390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</w:tcPr>
          <w:p w14:paraId="0851A128" w14:textId="26ECF051" w:rsidR="00DF3F24" w:rsidRDefault="0053570E" w:rsidP="0053570E">
            <w:pPr>
              <w:pStyle w:val="Rubrik3"/>
              <w:spacing w:before="0"/>
              <w:outlineLvl w:val="2"/>
            </w:pPr>
            <w:r>
              <w:t xml:space="preserve">2. </w:t>
            </w:r>
            <w:r w:rsidR="00DF3F24">
              <w:t>Kontaktuppgifter</w:t>
            </w:r>
          </w:p>
        </w:tc>
      </w:tr>
      <w:tr w:rsidR="00DF3F24" w14:paraId="203EC46E" w14:textId="77777777" w:rsidTr="000F55FB">
        <w:trPr>
          <w:trHeight w:val="667"/>
        </w:trPr>
        <w:tc>
          <w:tcPr>
            <w:tcW w:w="5087" w:type="dxa"/>
            <w:tcBorders>
              <w:top w:val="nil"/>
            </w:tcBorders>
          </w:tcPr>
          <w:p w14:paraId="4FD0283D" w14:textId="0E091472" w:rsidR="00DF3F24" w:rsidRDefault="0053570E" w:rsidP="00AC6DA5">
            <w:pPr>
              <w:pStyle w:val="Brd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Utförare</w:t>
            </w:r>
            <w:r w:rsidR="00E57024" w:rsidRPr="00E57024">
              <w:rPr>
                <w:sz w:val="18"/>
                <w:szCs w:val="18"/>
              </w:rPr>
              <w:t xml:space="preserve"> (ange</w:t>
            </w:r>
            <w:r w:rsidR="00863B98">
              <w:rPr>
                <w:sz w:val="18"/>
                <w:szCs w:val="18"/>
              </w:rPr>
              <w:t xml:space="preserve"> namn på</w:t>
            </w:r>
            <w:r w:rsidR="00E57024" w:rsidRPr="00E57024">
              <w:rPr>
                <w:sz w:val="18"/>
                <w:szCs w:val="18"/>
              </w:rPr>
              <w:t xml:space="preserve"> kommun eller ideell förening)</w:t>
            </w:r>
          </w:p>
          <w:p w14:paraId="0B40C5DE" w14:textId="77EDCCCF" w:rsidR="00A3205F" w:rsidRPr="004E7112" w:rsidRDefault="00A3205F" w:rsidP="00AC6DA5">
            <w:pPr>
              <w:pStyle w:val="Brdtext"/>
              <w:spacing w:after="0"/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  <w:tc>
          <w:tcPr>
            <w:tcW w:w="4978" w:type="dxa"/>
          </w:tcPr>
          <w:p w14:paraId="4EF37A70" w14:textId="77777777" w:rsidR="00DF3F24" w:rsidRDefault="00DF3F24" w:rsidP="003848F4">
            <w:pPr>
              <w:pStyle w:val="Brdtext"/>
              <w:spacing w:after="0"/>
            </w:pPr>
            <w:r w:rsidRPr="005A30A5">
              <w:rPr>
                <w:sz w:val="18"/>
                <w:szCs w:val="18"/>
              </w:rPr>
              <w:t>Organisationsnummer</w:t>
            </w:r>
          </w:p>
          <w:p w14:paraId="6DACFBA4" w14:textId="13F7E711" w:rsidR="00DF3F24" w:rsidRPr="00B91908" w:rsidRDefault="004E7112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  <w:tr w:rsidR="00DF3F24" w14:paraId="39DBBF79" w14:textId="77777777" w:rsidTr="000F55FB">
        <w:trPr>
          <w:trHeight w:val="706"/>
        </w:trPr>
        <w:tc>
          <w:tcPr>
            <w:tcW w:w="5087" w:type="dxa"/>
          </w:tcPr>
          <w:p w14:paraId="2302818F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lastRenderedPageBreak/>
              <w:t>Adress</w:t>
            </w:r>
          </w:p>
          <w:p w14:paraId="32311D5F" w14:textId="2F127B04" w:rsidR="00300F16" w:rsidRPr="00B91908" w:rsidRDefault="004E7112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  <w:tc>
          <w:tcPr>
            <w:tcW w:w="4978" w:type="dxa"/>
          </w:tcPr>
          <w:p w14:paraId="214097DC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Postnummer</w:t>
            </w:r>
          </w:p>
          <w:p w14:paraId="460E9E4D" w14:textId="2951898B" w:rsidR="00300F16" w:rsidRPr="00B91908" w:rsidRDefault="004E7112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  <w:tr w:rsidR="00300F16" w14:paraId="4A4A798E" w14:textId="77777777" w:rsidTr="000F55FB">
        <w:trPr>
          <w:trHeight w:val="703"/>
        </w:trPr>
        <w:tc>
          <w:tcPr>
            <w:tcW w:w="5087" w:type="dxa"/>
          </w:tcPr>
          <w:p w14:paraId="3E4D5415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Postadress</w:t>
            </w:r>
          </w:p>
          <w:p w14:paraId="379F7C47" w14:textId="2DB3D0F8" w:rsidR="00300F16" w:rsidRPr="00B91908" w:rsidRDefault="004E7112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  <w:tc>
          <w:tcPr>
            <w:tcW w:w="4978" w:type="dxa"/>
          </w:tcPr>
          <w:p w14:paraId="7C6F70AD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Telefonnummer</w:t>
            </w:r>
          </w:p>
          <w:p w14:paraId="5A42A896" w14:textId="5AD8ADB6" w:rsidR="00300F16" w:rsidRPr="00B91908" w:rsidRDefault="004E7112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  <w:tr w:rsidR="00300F16" w14:paraId="6291C948" w14:textId="77777777" w:rsidTr="000F55FB">
        <w:trPr>
          <w:trHeight w:val="688"/>
        </w:trPr>
        <w:tc>
          <w:tcPr>
            <w:tcW w:w="5087" w:type="dxa"/>
          </w:tcPr>
          <w:p w14:paraId="2626081E" w14:textId="5211199F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Plusgiro/bankgironummer</w:t>
            </w:r>
          </w:p>
          <w:p w14:paraId="1C121DF9" w14:textId="25771D9C" w:rsidR="00300F16" w:rsidRPr="00B91908" w:rsidRDefault="004E7112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  <w:tc>
          <w:tcPr>
            <w:tcW w:w="4978" w:type="dxa"/>
          </w:tcPr>
          <w:p w14:paraId="7E14A056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Län</w:t>
            </w:r>
          </w:p>
          <w:p w14:paraId="7857FCFF" w14:textId="3EB94F33" w:rsidR="00300F16" w:rsidRPr="00B91908" w:rsidRDefault="004E7112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  <w:tr w:rsidR="00AC6DA5" w14:paraId="4C2E8A49" w14:textId="77777777" w:rsidTr="00AC6DA5">
        <w:trPr>
          <w:trHeight w:val="688"/>
        </w:trPr>
        <w:tc>
          <w:tcPr>
            <w:tcW w:w="10065" w:type="dxa"/>
            <w:gridSpan w:val="2"/>
          </w:tcPr>
          <w:p w14:paraId="11FC5A69" w14:textId="0DA1F331" w:rsidR="00AC6DA5" w:rsidRDefault="009E3E38" w:rsidP="003848F4">
            <w:pPr>
              <w:pStyle w:val="Brd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Då en ideell förening</w:t>
            </w:r>
            <w:r w:rsidR="00AC6DA5" w:rsidRPr="00AC6DA5">
              <w:rPr>
                <w:sz w:val="18"/>
                <w:szCs w:val="18"/>
              </w:rPr>
              <w:t xml:space="preserve"> </w:t>
            </w:r>
            <w:r w:rsidR="0053570E">
              <w:rPr>
                <w:sz w:val="18"/>
                <w:szCs w:val="18"/>
              </w:rPr>
              <w:t>bedrivit projektet</w:t>
            </w:r>
            <w:r w:rsidR="00DB7A48">
              <w:rPr>
                <w:sz w:val="18"/>
                <w:szCs w:val="18"/>
              </w:rPr>
              <w:t>,</w:t>
            </w:r>
            <w:r w:rsidR="000E7BE6">
              <w:rPr>
                <w:sz w:val="18"/>
                <w:szCs w:val="18"/>
              </w:rPr>
              <w:t xml:space="preserve"> ange kommun</w:t>
            </w:r>
            <w:r w:rsidR="008C3CD0">
              <w:rPr>
                <w:sz w:val="18"/>
                <w:szCs w:val="18"/>
              </w:rPr>
              <w:t xml:space="preserve"> där projektet utför</w:t>
            </w:r>
            <w:r w:rsidR="0053570E">
              <w:rPr>
                <w:sz w:val="18"/>
                <w:szCs w:val="18"/>
              </w:rPr>
              <w:t>t</w:t>
            </w:r>
            <w:r w:rsidR="008C3CD0">
              <w:rPr>
                <w:sz w:val="18"/>
                <w:szCs w:val="18"/>
              </w:rPr>
              <w:t>s</w:t>
            </w:r>
          </w:p>
          <w:p w14:paraId="451EDDC4" w14:textId="397A1F67" w:rsidR="009E3E38" w:rsidRPr="000E43E3" w:rsidRDefault="004E7112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</w:tbl>
    <w:p w14:paraId="066CBCA1" w14:textId="0AD847F5" w:rsidR="000F55FB" w:rsidRDefault="000F55FB"/>
    <w:p w14:paraId="264D46A4" w14:textId="77777777" w:rsidR="000F55FB" w:rsidRDefault="000F55FB"/>
    <w:tbl>
      <w:tblPr>
        <w:tblStyle w:val="Tabellrutnt"/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087"/>
        <w:gridCol w:w="4978"/>
      </w:tblGrid>
      <w:tr w:rsidR="00300F16" w14:paraId="07836B3F" w14:textId="77777777" w:rsidTr="000F55FB">
        <w:trPr>
          <w:trHeight w:val="686"/>
        </w:trPr>
        <w:tc>
          <w:tcPr>
            <w:tcW w:w="5087" w:type="dxa"/>
          </w:tcPr>
          <w:p w14:paraId="0DE3B8BC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Kontaktperson</w:t>
            </w:r>
          </w:p>
          <w:p w14:paraId="7432B526" w14:textId="1D082D68" w:rsidR="00300F16" w:rsidRPr="00B91908" w:rsidRDefault="004E7112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  <w:tc>
          <w:tcPr>
            <w:tcW w:w="4978" w:type="dxa"/>
          </w:tcPr>
          <w:p w14:paraId="585C5D20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Telefonnummer</w:t>
            </w:r>
          </w:p>
          <w:p w14:paraId="6A6D8B3C" w14:textId="7D3654C9" w:rsidR="00300F16" w:rsidRPr="00B91908" w:rsidRDefault="004E7112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  <w:tr w:rsidR="00300F16" w14:paraId="51399D0C" w14:textId="77777777" w:rsidTr="000F55FB">
        <w:trPr>
          <w:trHeight w:val="718"/>
        </w:trPr>
        <w:tc>
          <w:tcPr>
            <w:tcW w:w="5087" w:type="dxa"/>
          </w:tcPr>
          <w:p w14:paraId="57B5F952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Mobiltelefon</w:t>
            </w:r>
          </w:p>
          <w:p w14:paraId="7B2AA9C9" w14:textId="70B58EC6" w:rsidR="00300F16" w:rsidRPr="00B91908" w:rsidRDefault="004E7112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  <w:tc>
          <w:tcPr>
            <w:tcW w:w="4978" w:type="dxa"/>
          </w:tcPr>
          <w:p w14:paraId="2EC06C8C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E-postadress</w:t>
            </w:r>
          </w:p>
          <w:p w14:paraId="2710F953" w14:textId="7C907320" w:rsidR="00300F16" w:rsidRPr="00B91908" w:rsidRDefault="004E7112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</w:tbl>
    <w:p w14:paraId="481789C8" w14:textId="3886A55F" w:rsidR="002406F6" w:rsidRDefault="002406F6" w:rsidP="003848F4"/>
    <w:p w14:paraId="2401787F" w14:textId="755BA60B" w:rsidR="002406F6" w:rsidRDefault="002406F6" w:rsidP="0053570E">
      <w:pPr>
        <w:spacing w:before="40"/>
        <w:rPr>
          <w:rFonts w:asciiTheme="minorHAnsi" w:hAnsiTheme="minorHAnsi" w:cstheme="minorHAnsi"/>
          <w:b/>
        </w:rPr>
      </w:pPr>
    </w:p>
    <w:p w14:paraId="5182DC93" w14:textId="77777777" w:rsidR="002406F6" w:rsidRDefault="002406F6" w:rsidP="002406F6">
      <w:pPr>
        <w:spacing w:before="40"/>
        <w:ind w:left="-397"/>
        <w:rPr>
          <w:rFonts w:asciiTheme="minorHAnsi" w:hAnsiTheme="minorHAnsi" w:cstheme="minorHAnsi"/>
          <w:b/>
        </w:rPr>
      </w:pPr>
    </w:p>
    <w:p w14:paraId="3AEF7076" w14:textId="443AAA59" w:rsidR="002406F6" w:rsidRPr="00E80978" w:rsidRDefault="0048775C" w:rsidP="002406F6">
      <w:pPr>
        <w:spacing w:before="40"/>
        <w:ind w:left="-397"/>
        <w:rPr>
          <w:rFonts w:ascii="Arial" w:hAnsi="Arial" w:cs="Arial"/>
          <w:sz w:val="18"/>
          <w:szCs w:val="18"/>
        </w:rPr>
      </w:pPr>
      <w:r>
        <w:rPr>
          <w:rFonts w:asciiTheme="minorHAnsi" w:hAnsiTheme="minorHAnsi" w:cstheme="minorHAnsi"/>
          <w:b/>
        </w:rPr>
        <w:t>3</w:t>
      </w:r>
      <w:r w:rsidR="002406F6">
        <w:rPr>
          <w:rFonts w:asciiTheme="minorHAnsi" w:hAnsiTheme="minorHAnsi" w:cstheme="minorHAnsi"/>
          <w:b/>
        </w:rPr>
        <w:t>.</w:t>
      </w:r>
      <w:r w:rsidR="00036AF0">
        <w:rPr>
          <w:rFonts w:asciiTheme="minorHAnsi" w:hAnsiTheme="minorHAnsi" w:cstheme="minorHAnsi"/>
          <w:b/>
        </w:rPr>
        <w:t xml:space="preserve"> Projektinriktning</w:t>
      </w:r>
      <w:r w:rsidR="002406F6">
        <w:rPr>
          <w:rFonts w:asciiTheme="minorHAnsi" w:hAnsiTheme="minorHAnsi" w:cstheme="minorHAnsi"/>
          <w:b/>
        </w:rPr>
        <w:t xml:space="preserve"> </w:t>
      </w:r>
      <w:r w:rsidR="00036AF0">
        <w:rPr>
          <w:rFonts w:asciiTheme="minorHAnsi" w:hAnsiTheme="minorHAnsi" w:cstheme="minorHAnsi"/>
          <w:b/>
        </w:rPr>
        <w:t xml:space="preserve">- </w:t>
      </w:r>
      <w:r w:rsidR="002406F6" w:rsidRPr="00BD5C6F">
        <w:rPr>
          <w:rFonts w:asciiTheme="minorHAnsi" w:hAnsiTheme="minorHAnsi" w:cstheme="minorHAnsi"/>
          <w:b/>
        </w:rPr>
        <w:t>Minskad spridning av miljöfarli</w:t>
      </w:r>
      <w:r w:rsidR="002406F6">
        <w:rPr>
          <w:rFonts w:asciiTheme="minorHAnsi" w:hAnsiTheme="minorHAnsi" w:cstheme="minorHAnsi"/>
          <w:b/>
        </w:rPr>
        <w:t xml:space="preserve">ga ämnen från fritidsbåtar till </w:t>
      </w:r>
      <w:r w:rsidR="002406F6" w:rsidRPr="00BD5C6F">
        <w:rPr>
          <w:rFonts w:asciiTheme="minorHAnsi" w:hAnsiTheme="minorHAnsi" w:cstheme="minorHAnsi"/>
          <w:b/>
        </w:rPr>
        <w:t>vattenmiljön</w:t>
      </w:r>
      <w:r w:rsidR="002406F6">
        <w:rPr>
          <w:rFonts w:asciiTheme="minorHAnsi" w:hAnsiTheme="minorHAnsi" w:cstheme="minorHAnsi"/>
          <w:b/>
        </w:rPr>
        <w:t xml:space="preserve"> </w:t>
      </w:r>
      <w:r w:rsidR="002406F6" w:rsidRPr="00E80978">
        <w:rPr>
          <w:rFonts w:cstheme="minorHAnsi"/>
          <w:b/>
        </w:rPr>
        <w:t xml:space="preserve">- </w:t>
      </w:r>
      <w:r w:rsidR="002406F6" w:rsidRPr="00036AF0">
        <w:rPr>
          <w:rFonts w:cs="Arial"/>
        </w:rPr>
        <w:t>Kryssa i vilk</w:t>
      </w:r>
      <w:r w:rsidR="00E0798F">
        <w:rPr>
          <w:rFonts w:cs="Arial"/>
        </w:rPr>
        <w:t>en typ av åtgärd projektet avsåg</w:t>
      </w: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2406F6" w14:paraId="66DC523C" w14:textId="77777777" w:rsidTr="00C740F4">
        <w:trPr>
          <w:trHeight w:val="699"/>
        </w:trPr>
        <w:tc>
          <w:tcPr>
            <w:tcW w:w="10065" w:type="dxa"/>
          </w:tcPr>
          <w:p w14:paraId="0EBA2EBE" w14:textId="30DB0E89" w:rsidR="002406F6" w:rsidRPr="00AA30B3" w:rsidRDefault="0048775C" w:rsidP="00934954">
            <w:pPr>
              <w:spacing w:before="80" w:after="120" w:line="276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406F6">
              <w:rPr>
                <w:sz w:val="18"/>
                <w:szCs w:val="18"/>
              </w:rPr>
              <w:t xml:space="preserve">.1 </w:t>
            </w:r>
            <w:r w:rsidR="002406F6" w:rsidRPr="002A7E33">
              <w:rPr>
                <w:sz w:val="18"/>
                <w:szCs w:val="18"/>
              </w:rPr>
              <w:t>Åtgärd</w:t>
            </w:r>
            <w:r w:rsidR="00C54731">
              <w:rPr>
                <w:sz w:val="18"/>
                <w:szCs w:val="18"/>
              </w:rPr>
              <w:t xml:space="preserve"> för att eftersträva</w:t>
            </w:r>
            <w:r w:rsidR="00C54731" w:rsidRPr="00C54731">
              <w:rPr>
                <w:sz w:val="18"/>
                <w:szCs w:val="18"/>
              </w:rPr>
              <w:t xml:space="preserve"> att sluta måla fritidsbåtsbottnarna med biocidfärger</w:t>
            </w:r>
            <w:r w:rsidR="00FB06CA" w:rsidRPr="00FB06CA">
              <w:rPr>
                <w:rFonts w:cstheme="minorHAnsi"/>
                <w:sz w:val="18"/>
                <w:szCs w:val="18"/>
              </w:rPr>
              <w:t>:</w:t>
            </w:r>
            <w:r w:rsidR="00FB06CA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3B53B6">
              <w:rPr>
                <w:sz w:val="18"/>
                <w:szCs w:val="18"/>
              </w:rPr>
              <w:t xml:space="preserve">                                  </w:t>
            </w:r>
            <w:r w:rsidR="0041594E">
              <w:rPr>
                <w:sz w:val="18"/>
                <w:szCs w:val="18"/>
              </w:rPr>
              <w:t xml:space="preserve"> </w:t>
            </w:r>
            <w:r w:rsidR="00FB06CA">
              <w:rPr>
                <w:sz w:val="18"/>
                <w:szCs w:val="18"/>
              </w:rPr>
              <w:t xml:space="preserve">        </w:t>
            </w:r>
            <w:r w:rsidR="003B53B6">
              <w:rPr>
                <w:sz w:val="18"/>
                <w:szCs w:val="18"/>
              </w:rPr>
              <w:t xml:space="preserve">        </w:t>
            </w:r>
            <w:r w:rsidR="00C54731" w:rsidRPr="00C54731">
              <w:rPr>
                <w:sz w:val="18"/>
                <w:szCs w:val="18"/>
              </w:rPr>
              <w:t xml:space="preserve"> </w:t>
            </w:r>
            <w:r w:rsidR="002406F6">
              <w:rPr>
                <w:i/>
                <w:sz w:val="18"/>
                <w:szCs w:val="18"/>
              </w:rPr>
              <w:t xml:space="preserve">                                                                    </w:t>
            </w:r>
            <w:r w:rsidR="002406F6">
              <w:rPr>
                <w:sz w:val="18"/>
                <w:szCs w:val="18"/>
              </w:rPr>
              <w:t xml:space="preserve">   </w:t>
            </w:r>
          </w:p>
          <w:p w14:paraId="179FFAA1" w14:textId="77777777" w:rsidR="002406F6" w:rsidRDefault="002406F6" w:rsidP="00934954">
            <w:pPr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Pr="002A7E33">
              <w:rPr>
                <w:i/>
                <w:sz w:val="18"/>
                <w:szCs w:val="18"/>
              </w:rPr>
              <w:t>Markera ett eller flera alternativ</w:t>
            </w:r>
            <w:r>
              <w:rPr>
                <w:sz w:val="18"/>
                <w:szCs w:val="18"/>
              </w:rPr>
              <w:t xml:space="preserve">  </w:t>
            </w:r>
          </w:p>
          <w:p w14:paraId="6F5EB087" w14:textId="6D803EAB" w:rsidR="002406F6" w:rsidRPr="00AA30B3" w:rsidRDefault="0048775C" w:rsidP="00934954">
            <w:pPr>
              <w:spacing w:before="80" w:after="12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3</w:t>
            </w:r>
            <w:r w:rsidR="002406F6">
              <w:rPr>
                <w:rFonts w:cs="Arial"/>
                <w:sz w:val="18"/>
                <w:szCs w:val="18"/>
              </w:rPr>
              <w:t xml:space="preserve">.1.1   </w:t>
            </w:r>
            <w:proofErr w:type="spellStart"/>
            <w:r w:rsidR="002406F6">
              <w:rPr>
                <w:rFonts w:cs="Arial"/>
                <w:sz w:val="18"/>
                <w:szCs w:val="18"/>
              </w:rPr>
              <w:t>Båtlyft</w:t>
            </w:r>
            <w:proofErr w:type="spellEnd"/>
            <w:r w:rsidR="002406F6">
              <w:rPr>
                <w:rFonts w:cs="Arial"/>
                <w:sz w:val="18"/>
                <w:szCs w:val="18"/>
              </w:rPr>
              <w:t xml:space="preserve"> - </w:t>
            </w:r>
            <w:r w:rsidR="002406F6" w:rsidRPr="00AA30B3">
              <w:rPr>
                <w:sz w:val="18"/>
                <w:szCs w:val="18"/>
              </w:rPr>
              <w:t>förvaring av båten ovanför vattenytan</w:t>
            </w:r>
            <w:r w:rsidR="002406F6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="0041594E">
              <w:rPr>
                <w:sz w:val="18"/>
                <w:szCs w:val="18"/>
              </w:rPr>
              <w:t xml:space="preserve"> </w:t>
            </w:r>
            <w:r w:rsidR="003051DE">
              <w:rPr>
                <w:sz w:val="18"/>
                <w:szCs w:val="18"/>
              </w:rPr>
              <w:t xml:space="preserve">          </w:t>
            </w:r>
            <w:r w:rsidR="00FB06CA">
              <w:rPr>
                <w:sz w:val="18"/>
                <w:szCs w:val="18"/>
              </w:rPr>
              <w:t xml:space="preserve"> </w:t>
            </w:r>
            <w:r w:rsidR="003051DE">
              <w:rPr>
                <w:sz w:val="18"/>
                <w:szCs w:val="18"/>
              </w:rPr>
              <w:t xml:space="preserve"> </w:t>
            </w:r>
            <w:r w:rsidR="00FB06CA">
              <w:rPr>
                <w:sz w:val="18"/>
                <w:szCs w:val="18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11626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7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1EA7142B" w14:textId="21CA2B29" w:rsidR="002406F6" w:rsidRPr="00C56041" w:rsidRDefault="0048775C" w:rsidP="00934954">
            <w:pPr>
              <w:spacing w:before="80" w:after="120" w:line="276" w:lineRule="auto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3</w:t>
            </w:r>
            <w:r w:rsidR="002406F6">
              <w:rPr>
                <w:rFonts w:cs="Arial"/>
                <w:sz w:val="18"/>
                <w:szCs w:val="18"/>
              </w:rPr>
              <w:t xml:space="preserve">.1.2    </w:t>
            </w:r>
            <w:r w:rsidR="002406F6">
              <w:rPr>
                <w:sz w:val="18"/>
                <w:szCs w:val="18"/>
              </w:rPr>
              <w:t>Skrapa/spola båtbotten</w:t>
            </w:r>
            <w:r w:rsidR="002406F6" w:rsidRPr="00C56041">
              <w:rPr>
                <w:sz w:val="18"/>
                <w:szCs w:val="18"/>
              </w:rPr>
              <w:t xml:space="preserve"> </w:t>
            </w:r>
            <w:r w:rsidR="003B53B6">
              <w:rPr>
                <w:sz w:val="18"/>
                <w:szCs w:val="18"/>
              </w:rPr>
              <w:t xml:space="preserve">– </w:t>
            </w:r>
            <w:proofErr w:type="spellStart"/>
            <w:r w:rsidR="003B53B6">
              <w:rPr>
                <w:sz w:val="18"/>
                <w:szCs w:val="18"/>
              </w:rPr>
              <w:t>skrubbis</w:t>
            </w:r>
            <w:proofErr w:type="spellEnd"/>
            <w:r w:rsidR="003B53B6">
              <w:rPr>
                <w:sz w:val="18"/>
                <w:szCs w:val="18"/>
              </w:rPr>
              <w:t xml:space="preserve"> </w:t>
            </w:r>
            <w:proofErr w:type="spellStart"/>
            <w:r w:rsidR="003B53B6">
              <w:rPr>
                <w:sz w:val="18"/>
                <w:szCs w:val="18"/>
              </w:rPr>
              <w:t>etc</w:t>
            </w:r>
            <w:proofErr w:type="spellEnd"/>
            <w:r w:rsidR="002406F6" w:rsidRPr="00C56041">
              <w:rPr>
                <w:sz w:val="18"/>
                <w:szCs w:val="18"/>
              </w:rPr>
              <w:t xml:space="preserve">       </w:t>
            </w:r>
            <w:r w:rsidR="002406F6">
              <w:rPr>
                <w:sz w:val="18"/>
                <w:szCs w:val="18"/>
              </w:rPr>
              <w:t xml:space="preserve">        </w:t>
            </w:r>
            <w:r w:rsidR="003B53B6">
              <w:rPr>
                <w:sz w:val="18"/>
                <w:szCs w:val="18"/>
              </w:rPr>
              <w:t xml:space="preserve">           </w:t>
            </w:r>
            <w:r w:rsidR="002406F6">
              <w:rPr>
                <w:sz w:val="18"/>
                <w:szCs w:val="18"/>
              </w:rPr>
              <w:t xml:space="preserve">         </w:t>
            </w:r>
            <w:r w:rsidR="002406F6" w:rsidRPr="00C56041">
              <w:rPr>
                <w:sz w:val="18"/>
                <w:szCs w:val="18"/>
              </w:rPr>
              <w:t xml:space="preserve"> </w:t>
            </w:r>
            <w:r w:rsidR="002406F6">
              <w:rPr>
                <w:sz w:val="18"/>
                <w:szCs w:val="18"/>
              </w:rPr>
              <w:t xml:space="preserve">                                               </w:t>
            </w:r>
            <w:r w:rsidR="002406F6" w:rsidRPr="00C56041">
              <w:rPr>
                <w:sz w:val="18"/>
                <w:szCs w:val="18"/>
              </w:rPr>
              <w:t xml:space="preserve"> </w:t>
            </w:r>
            <w:r w:rsidR="003051DE">
              <w:rPr>
                <w:sz w:val="18"/>
                <w:szCs w:val="18"/>
              </w:rPr>
              <w:t xml:space="preserve">              </w:t>
            </w:r>
            <w:r w:rsidR="00FB06CA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-120124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6CA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0ABD8978" w14:textId="5146A6E5" w:rsidR="002406F6" w:rsidRDefault="0048775C" w:rsidP="00934954">
            <w:pPr>
              <w:spacing w:before="80" w:after="120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3</w:t>
            </w:r>
            <w:r w:rsidR="002406F6">
              <w:rPr>
                <w:sz w:val="18"/>
                <w:szCs w:val="18"/>
              </w:rPr>
              <w:t xml:space="preserve">.1.3    Skrovduk                                                                                                                                   </w:t>
            </w:r>
            <w:r w:rsidR="00FB06CA">
              <w:rPr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5752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335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3AB44449" w14:textId="3ADAD298" w:rsidR="003B53B6" w:rsidRDefault="0048775C" w:rsidP="00A50D06">
            <w:pPr>
              <w:spacing w:before="80" w:after="120" w:line="276" w:lineRule="auto"/>
              <w:rPr>
                <w:rFonts w:ascii="MS Gothic" w:eastAsia="MS Gothic" w:hAnsi="MS Gothic" w:cs="Arial"/>
                <w:b/>
                <w:sz w:val="24"/>
                <w:szCs w:val="24"/>
              </w:rPr>
            </w:pPr>
            <w:r>
              <w:rPr>
                <w:rFonts w:cs="Arial"/>
                <w:sz w:val="18"/>
                <w:szCs w:val="18"/>
              </w:rPr>
              <w:t xml:space="preserve">               3</w:t>
            </w:r>
            <w:r w:rsidR="002406F6">
              <w:rPr>
                <w:rFonts w:cs="Arial"/>
                <w:sz w:val="18"/>
                <w:szCs w:val="18"/>
              </w:rPr>
              <w:t>.1.4</w:t>
            </w:r>
            <w:r w:rsidR="002406F6" w:rsidRPr="002A7BAA">
              <w:rPr>
                <w:sz w:val="18"/>
                <w:szCs w:val="18"/>
              </w:rPr>
              <w:t xml:space="preserve">   </w:t>
            </w:r>
            <w:r w:rsidR="002406F6">
              <w:rPr>
                <w:sz w:val="18"/>
                <w:szCs w:val="18"/>
              </w:rPr>
              <w:t xml:space="preserve">Borsttvätt                                                                                                                                          </w:t>
            </w:r>
            <w:r w:rsidR="00E75017">
              <w:rPr>
                <w:sz w:val="18"/>
                <w:szCs w:val="18"/>
              </w:rPr>
              <w:t xml:space="preserve"> </w:t>
            </w:r>
            <w:r w:rsidR="002406F6">
              <w:rPr>
                <w:sz w:val="18"/>
                <w:szCs w:val="18"/>
              </w:rPr>
              <w:t xml:space="preserve">          </w:t>
            </w:r>
            <w:r w:rsidR="00FB06CA">
              <w:rPr>
                <w:sz w:val="18"/>
                <w:szCs w:val="18"/>
              </w:rPr>
              <w:t xml:space="preserve"> </w:t>
            </w:r>
            <w:r w:rsidR="002406F6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-36760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6F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5B713258" w14:textId="5FFB3791" w:rsidR="001D682E" w:rsidRDefault="003B53B6" w:rsidP="00934954">
            <w:pPr>
              <w:spacing w:before="80" w:after="120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</w:t>
            </w:r>
            <w:r w:rsidR="0048775C">
              <w:rPr>
                <w:rFonts w:cs="Arial"/>
                <w:sz w:val="18"/>
                <w:szCs w:val="18"/>
              </w:rPr>
              <w:t>3</w:t>
            </w:r>
            <w:r w:rsidR="00A50D06">
              <w:rPr>
                <w:rFonts w:cs="Arial"/>
                <w:sz w:val="18"/>
                <w:szCs w:val="18"/>
              </w:rPr>
              <w:t>.1.5</w:t>
            </w:r>
            <w:r w:rsidR="00A50D06" w:rsidRPr="002A7BAA">
              <w:rPr>
                <w:sz w:val="18"/>
                <w:szCs w:val="18"/>
              </w:rPr>
              <w:t xml:space="preserve">   </w:t>
            </w:r>
            <w:r w:rsidR="00A50D06">
              <w:rPr>
                <w:sz w:val="18"/>
                <w:szCs w:val="18"/>
              </w:rPr>
              <w:t>Sanering av båtskrov med a</w:t>
            </w:r>
            <w:r>
              <w:rPr>
                <w:sz w:val="18"/>
                <w:szCs w:val="18"/>
              </w:rPr>
              <w:t>v</w:t>
            </w:r>
            <w:r w:rsidR="00634C55">
              <w:rPr>
                <w:sz w:val="18"/>
                <w:szCs w:val="18"/>
              </w:rPr>
              <w:t>sikt göra skrovet biocidfritt -</w:t>
            </w:r>
            <w:r w:rsidR="00A50D06">
              <w:rPr>
                <w:sz w:val="18"/>
                <w:szCs w:val="18"/>
              </w:rPr>
              <w:t xml:space="preserve"> </w:t>
            </w:r>
            <w:r w:rsidR="006276CF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 anvisning</w:t>
            </w:r>
            <w:r w:rsidR="00A32AB2">
              <w:rPr>
                <w:sz w:val="18"/>
                <w:szCs w:val="18"/>
              </w:rPr>
              <w:t>!</w:t>
            </w:r>
            <w:r w:rsidR="00A50D06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</w:t>
            </w:r>
            <w:r w:rsidR="00A50D06">
              <w:rPr>
                <w:sz w:val="18"/>
                <w:szCs w:val="18"/>
              </w:rPr>
              <w:t xml:space="preserve">               </w:t>
            </w:r>
            <w:r w:rsidR="00FB06CA">
              <w:rPr>
                <w:sz w:val="18"/>
                <w:szCs w:val="18"/>
              </w:rPr>
              <w:t xml:space="preserve">              </w:t>
            </w:r>
            <w:r w:rsidR="00A50D06" w:rsidRPr="002A7BAA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-148068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0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01733AAE" w14:textId="367F42CF" w:rsidR="00C54731" w:rsidRPr="001D682E" w:rsidRDefault="0048775C" w:rsidP="00934954">
            <w:pPr>
              <w:spacing w:before="80" w:after="120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1D682E" w:rsidRPr="001D682E">
              <w:rPr>
                <w:rFonts w:cs="Arial"/>
                <w:sz w:val="18"/>
                <w:szCs w:val="18"/>
              </w:rPr>
              <w:t xml:space="preserve">.2 </w:t>
            </w:r>
            <w:r w:rsidR="00C54731" w:rsidRPr="001D682E">
              <w:rPr>
                <w:rFonts w:cs="Arial"/>
                <w:sz w:val="18"/>
                <w:szCs w:val="18"/>
              </w:rPr>
              <w:t>Åtgärd</w:t>
            </w:r>
            <w:r w:rsidR="00C54731">
              <w:rPr>
                <w:rFonts w:cs="Arial"/>
                <w:sz w:val="18"/>
                <w:szCs w:val="18"/>
              </w:rPr>
              <w:t xml:space="preserve"> som inte medför</w:t>
            </w:r>
            <w:r w:rsidR="00C54731" w:rsidRPr="00C54731">
              <w:rPr>
                <w:rFonts w:cs="Arial"/>
                <w:sz w:val="18"/>
                <w:szCs w:val="18"/>
              </w:rPr>
              <w:t xml:space="preserve"> att sluta måla fritidsbåtsbottnar med biocidfärger</w:t>
            </w:r>
            <w:r w:rsidR="00FB06CA" w:rsidRPr="00FB06CA">
              <w:rPr>
                <w:rFonts w:cstheme="minorHAnsi"/>
                <w:sz w:val="18"/>
                <w:szCs w:val="18"/>
              </w:rPr>
              <w:t>:</w:t>
            </w:r>
            <w:r w:rsidR="00FB06CA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390260">
              <w:rPr>
                <w:rFonts w:cs="Arial"/>
                <w:sz w:val="18"/>
                <w:szCs w:val="18"/>
              </w:rPr>
              <w:t xml:space="preserve">   </w:t>
            </w:r>
            <w:r w:rsidR="001D682E">
              <w:rPr>
                <w:rFonts w:cs="Arial"/>
                <w:sz w:val="18"/>
                <w:szCs w:val="18"/>
              </w:rPr>
              <w:t xml:space="preserve">                     </w:t>
            </w:r>
            <w:r w:rsidR="00FB06CA">
              <w:rPr>
                <w:rFonts w:cs="Arial"/>
                <w:sz w:val="18"/>
                <w:szCs w:val="18"/>
              </w:rPr>
              <w:t xml:space="preserve">             </w:t>
            </w:r>
            <w:r w:rsidR="00994D5F">
              <w:rPr>
                <w:rFonts w:cs="Arial"/>
                <w:sz w:val="18"/>
                <w:szCs w:val="18"/>
              </w:rPr>
              <w:t xml:space="preserve">                 </w:t>
            </w:r>
            <w:r w:rsidR="001D682E">
              <w:rPr>
                <w:rFonts w:cs="Arial"/>
                <w:sz w:val="18"/>
                <w:szCs w:val="18"/>
              </w:rPr>
              <w:t xml:space="preserve">   </w:t>
            </w:r>
          </w:p>
          <w:p w14:paraId="56B7DE69" w14:textId="11C63610" w:rsidR="002406F6" w:rsidRPr="001D682E" w:rsidRDefault="001D682E" w:rsidP="00FB06CA">
            <w:pPr>
              <w:spacing w:before="80" w:after="120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</w:t>
            </w:r>
            <w:r w:rsidR="0048775C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.2.1</w:t>
            </w:r>
            <w:r w:rsidR="002406F6">
              <w:rPr>
                <w:rFonts w:cs="Arial"/>
                <w:sz w:val="18"/>
                <w:szCs w:val="18"/>
              </w:rPr>
              <w:t xml:space="preserve"> </w:t>
            </w:r>
            <w:r w:rsidR="00C54731">
              <w:rPr>
                <w:rFonts w:cs="Arial"/>
                <w:sz w:val="18"/>
                <w:szCs w:val="18"/>
              </w:rPr>
              <w:t>A</w:t>
            </w:r>
            <w:r w:rsidR="00C54731" w:rsidRPr="00C54731">
              <w:rPr>
                <w:rFonts w:cs="Arial"/>
                <w:sz w:val="18"/>
                <w:szCs w:val="18"/>
              </w:rPr>
              <w:t>nläggning för tvätt av bottnar på fritidsbåtar t.ex. spolplatta</w:t>
            </w:r>
            <w:r w:rsidR="002406F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        </w:t>
            </w:r>
            <w:r w:rsidR="0041594E">
              <w:rPr>
                <w:rFonts w:cs="Arial"/>
                <w:sz w:val="18"/>
                <w:szCs w:val="18"/>
              </w:rPr>
              <w:t xml:space="preserve">                              </w:t>
            </w:r>
            <w:r w:rsidR="00FB06CA">
              <w:rPr>
                <w:rFonts w:cs="Arial"/>
                <w:sz w:val="18"/>
                <w:szCs w:val="18"/>
              </w:rPr>
              <w:t xml:space="preserve"> </w:t>
            </w:r>
            <w:r w:rsidR="0041594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  </w:t>
            </w:r>
            <w:r w:rsidR="00A908D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-92332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335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                                                   </w:t>
            </w:r>
          </w:p>
        </w:tc>
      </w:tr>
      <w:tr w:rsidR="002406F6" w14:paraId="7B9453BE" w14:textId="77777777" w:rsidTr="00C740F4">
        <w:trPr>
          <w:trHeight w:val="931"/>
        </w:trPr>
        <w:tc>
          <w:tcPr>
            <w:tcW w:w="10065" w:type="dxa"/>
          </w:tcPr>
          <w:p w14:paraId="79B50C61" w14:textId="37744EAE" w:rsidR="002406F6" w:rsidRDefault="0048775C" w:rsidP="00E75017">
            <w:pPr>
              <w:spacing w:before="80" w:after="120" w:line="276" w:lineRule="auto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1D682E">
              <w:rPr>
                <w:rFonts w:cstheme="minorHAnsi"/>
                <w:sz w:val="18"/>
                <w:szCs w:val="18"/>
              </w:rPr>
              <w:t>.3</w:t>
            </w:r>
            <w:r w:rsidR="00E0798F">
              <w:rPr>
                <w:rFonts w:cstheme="minorHAnsi"/>
                <w:sz w:val="18"/>
                <w:szCs w:val="18"/>
              </w:rPr>
              <w:t xml:space="preserve"> Åtgärden syftade</w:t>
            </w:r>
            <w:r w:rsidR="002406F6">
              <w:rPr>
                <w:rFonts w:cstheme="minorHAnsi"/>
                <w:sz w:val="18"/>
                <w:szCs w:val="18"/>
              </w:rPr>
              <w:t xml:space="preserve"> till att byta ut 2-takts motorer med förgasare och </w:t>
            </w:r>
            <w:r w:rsidR="00FB06CA">
              <w:rPr>
                <w:rFonts w:cstheme="minorHAnsi"/>
                <w:sz w:val="18"/>
                <w:szCs w:val="18"/>
              </w:rPr>
              <w:t>lämna för skrotning/återvinning</w:t>
            </w:r>
            <w:r w:rsidR="002406F6">
              <w:rPr>
                <w:rFonts w:cstheme="minorHAnsi"/>
                <w:sz w:val="18"/>
                <w:szCs w:val="18"/>
              </w:rPr>
              <w:t xml:space="preserve">       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-108168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6F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B77B4">
              <w:rPr>
                <w:rFonts w:ascii="MS Gothic" w:eastAsia="MS Gothic" w:hAnsi="MS Gothic" w:cs="Arial"/>
                <w:b/>
                <w:sz w:val="24"/>
                <w:szCs w:val="24"/>
              </w:rPr>
              <w:br/>
              <w:t xml:space="preserve">  </w:t>
            </w:r>
            <w:r w:rsidR="00D17B7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406F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0D1260">
              <w:rPr>
                <w:rFonts w:cstheme="minorHAnsi"/>
                <w:i/>
                <w:sz w:val="18"/>
                <w:szCs w:val="18"/>
              </w:rPr>
              <w:t>(Varje inlämnad motor ska finnas bekräftad på ett detaljerat kvitto som bifogas slutrapporten)</w:t>
            </w:r>
          </w:p>
          <w:p w14:paraId="7E4C5B56" w14:textId="04664D4D" w:rsidR="00AA5956" w:rsidRDefault="00012131" w:rsidP="00E75017">
            <w:pPr>
              <w:spacing w:before="80" w:after="120" w:line="276" w:lineRule="auto"/>
              <w:rPr>
                <w:rFonts w:eastAsia="MS Gothic" w:cs="Arial"/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t>Ange här h</w:t>
            </w:r>
            <w:r w:rsidR="00AA5956">
              <w:rPr>
                <w:rFonts w:eastAsia="MS Gothic" w:cs="Arial"/>
                <w:sz w:val="18"/>
                <w:szCs w:val="18"/>
              </w:rPr>
              <w:t>ur många motorer per kapacitet</w:t>
            </w:r>
            <w:r w:rsidR="00E0798F">
              <w:rPr>
                <w:rFonts w:eastAsia="MS Gothic" w:cs="Arial"/>
                <w:sz w:val="18"/>
                <w:szCs w:val="18"/>
              </w:rPr>
              <w:t xml:space="preserve"> som har</w:t>
            </w:r>
            <w:r w:rsidR="00930A8B">
              <w:rPr>
                <w:rFonts w:eastAsia="MS Gothic" w:cs="Arial"/>
                <w:sz w:val="18"/>
                <w:szCs w:val="18"/>
              </w:rPr>
              <w:t xml:space="preserve"> </w:t>
            </w:r>
            <w:r w:rsidR="00E0798F">
              <w:rPr>
                <w:rFonts w:eastAsia="MS Gothic" w:cs="Arial"/>
                <w:sz w:val="18"/>
                <w:szCs w:val="18"/>
              </w:rPr>
              <w:t>bytt</w:t>
            </w:r>
            <w:r w:rsidR="007F3F6D">
              <w:rPr>
                <w:rFonts w:eastAsia="MS Gothic" w:cs="Arial"/>
                <w:sz w:val="18"/>
                <w:szCs w:val="18"/>
              </w:rPr>
              <w:t>s ut i projektet</w:t>
            </w:r>
            <w:r w:rsidR="00AA5956">
              <w:rPr>
                <w:rFonts w:eastAsia="MS Gothic" w:cs="Arial"/>
                <w:sz w:val="18"/>
                <w:szCs w:val="18"/>
              </w:rPr>
              <w:t>:</w:t>
            </w:r>
          </w:p>
          <w:p w14:paraId="72B25C36" w14:textId="041323C3" w:rsidR="00AA5956" w:rsidRPr="00012131" w:rsidRDefault="00AA5956" w:rsidP="00E75017">
            <w:pPr>
              <w:spacing w:before="80" w:after="120" w:line="276" w:lineRule="auto"/>
              <w:rPr>
                <w:rFonts w:eastAsia="MS Gothic" w:cs="Arial"/>
                <w:sz w:val="18"/>
                <w:szCs w:val="18"/>
              </w:rPr>
            </w:pPr>
            <w:r w:rsidRPr="0001213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131">
              <w:rPr>
                <w:sz w:val="18"/>
                <w:szCs w:val="18"/>
              </w:rPr>
              <w:instrText xml:space="preserve"> FORMTEXT </w:instrText>
            </w:r>
            <w:r w:rsidRPr="00012131">
              <w:rPr>
                <w:sz w:val="18"/>
                <w:szCs w:val="18"/>
              </w:rPr>
            </w:r>
            <w:r w:rsidRPr="00012131">
              <w:rPr>
                <w:sz w:val="18"/>
                <w:szCs w:val="18"/>
              </w:rPr>
              <w:fldChar w:fldCharType="separate"/>
            </w:r>
            <w:r w:rsidRPr="00012131">
              <w:rPr>
                <w:noProof/>
                <w:sz w:val="18"/>
                <w:szCs w:val="18"/>
              </w:rPr>
              <w:t> </w:t>
            </w:r>
            <w:r w:rsidRPr="00012131">
              <w:rPr>
                <w:noProof/>
                <w:sz w:val="18"/>
                <w:szCs w:val="18"/>
              </w:rPr>
              <w:t> </w:t>
            </w:r>
            <w:r w:rsidRPr="00012131">
              <w:rPr>
                <w:noProof/>
                <w:sz w:val="18"/>
                <w:szCs w:val="18"/>
              </w:rPr>
              <w:t> </w:t>
            </w:r>
            <w:r w:rsidRPr="00012131">
              <w:rPr>
                <w:noProof/>
                <w:sz w:val="18"/>
                <w:szCs w:val="18"/>
              </w:rPr>
              <w:t> </w:t>
            </w:r>
            <w:r w:rsidRPr="00012131">
              <w:rPr>
                <w:noProof/>
                <w:sz w:val="18"/>
                <w:szCs w:val="18"/>
              </w:rPr>
              <w:t> </w:t>
            </w:r>
            <w:r w:rsidRPr="00012131">
              <w:rPr>
                <w:sz w:val="18"/>
                <w:szCs w:val="18"/>
              </w:rPr>
              <w:fldChar w:fldCharType="end"/>
            </w:r>
            <w:r w:rsidR="00012131">
              <w:rPr>
                <w:rFonts w:eastAsia="MS Gothic" w:cs="Arial"/>
                <w:sz w:val="18"/>
                <w:szCs w:val="18"/>
              </w:rPr>
              <w:t xml:space="preserve">       </w:t>
            </w:r>
            <w:r w:rsidRPr="00012131">
              <w:rPr>
                <w:rFonts w:eastAsia="MS Gothic" w:cs="Arial"/>
                <w:sz w:val="18"/>
                <w:szCs w:val="18"/>
              </w:rPr>
              <w:t xml:space="preserve"> </w:t>
            </w:r>
            <w:r w:rsidR="00404458" w:rsidRPr="00012131">
              <w:rPr>
                <w:rFonts w:eastAsia="MS Gothic" w:cs="Arial"/>
                <w:sz w:val="18"/>
                <w:szCs w:val="18"/>
              </w:rPr>
              <w:t>&lt; 50 Hk</w:t>
            </w:r>
          </w:p>
          <w:p w14:paraId="4DBD8B42" w14:textId="6CB8AF8D" w:rsidR="00404458" w:rsidRPr="00404458" w:rsidRDefault="00AA5956" w:rsidP="00E75017">
            <w:pPr>
              <w:spacing w:before="80" w:after="120" w:line="276" w:lineRule="auto"/>
              <w:rPr>
                <w:rFonts w:eastAsia="MS Gothic" w:cs="Arial"/>
                <w:b/>
                <w:sz w:val="18"/>
                <w:szCs w:val="18"/>
              </w:rPr>
            </w:pPr>
            <w:r w:rsidRPr="0001213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131">
              <w:rPr>
                <w:sz w:val="18"/>
                <w:szCs w:val="18"/>
              </w:rPr>
              <w:instrText xml:space="preserve"> FORMTEXT </w:instrText>
            </w:r>
            <w:r w:rsidRPr="00012131">
              <w:rPr>
                <w:sz w:val="18"/>
                <w:szCs w:val="18"/>
              </w:rPr>
            </w:r>
            <w:r w:rsidRPr="00012131">
              <w:rPr>
                <w:sz w:val="18"/>
                <w:szCs w:val="18"/>
              </w:rPr>
              <w:fldChar w:fldCharType="separate"/>
            </w:r>
            <w:r w:rsidRPr="00012131">
              <w:rPr>
                <w:noProof/>
                <w:sz w:val="18"/>
                <w:szCs w:val="18"/>
              </w:rPr>
              <w:t> </w:t>
            </w:r>
            <w:r w:rsidRPr="00012131">
              <w:rPr>
                <w:noProof/>
                <w:sz w:val="18"/>
                <w:szCs w:val="18"/>
              </w:rPr>
              <w:t> </w:t>
            </w:r>
            <w:r w:rsidRPr="00012131">
              <w:rPr>
                <w:noProof/>
                <w:sz w:val="18"/>
                <w:szCs w:val="18"/>
              </w:rPr>
              <w:t> </w:t>
            </w:r>
            <w:r w:rsidRPr="00012131">
              <w:rPr>
                <w:noProof/>
                <w:sz w:val="18"/>
                <w:szCs w:val="18"/>
              </w:rPr>
              <w:t> </w:t>
            </w:r>
            <w:r w:rsidRPr="00012131">
              <w:rPr>
                <w:noProof/>
                <w:sz w:val="18"/>
                <w:szCs w:val="18"/>
              </w:rPr>
              <w:t> </w:t>
            </w:r>
            <w:r w:rsidRPr="00012131">
              <w:rPr>
                <w:sz w:val="18"/>
                <w:szCs w:val="18"/>
              </w:rPr>
              <w:fldChar w:fldCharType="end"/>
            </w:r>
            <w:r w:rsidRPr="00012131">
              <w:rPr>
                <w:sz w:val="18"/>
                <w:szCs w:val="18"/>
              </w:rPr>
              <w:t xml:space="preserve">        &gt;</w:t>
            </w:r>
            <w:r w:rsidR="00012131" w:rsidRPr="00012131">
              <w:rPr>
                <w:sz w:val="18"/>
                <w:szCs w:val="18"/>
              </w:rPr>
              <w:t xml:space="preserve"> </w:t>
            </w:r>
            <w:r w:rsidRPr="00012131">
              <w:rPr>
                <w:sz w:val="18"/>
                <w:szCs w:val="18"/>
              </w:rPr>
              <w:t>50 Hk</w:t>
            </w:r>
            <w:r>
              <w:t xml:space="preserve"> </w:t>
            </w:r>
          </w:p>
        </w:tc>
      </w:tr>
      <w:tr w:rsidR="002406F6" w14:paraId="6D1091BA" w14:textId="77777777" w:rsidTr="00C740F4">
        <w:trPr>
          <w:trHeight w:val="1145"/>
        </w:trPr>
        <w:tc>
          <w:tcPr>
            <w:tcW w:w="10065" w:type="dxa"/>
          </w:tcPr>
          <w:p w14:paraId="045D8807" w14:textId="4BE1AE25" w:rsidR="002406F6" w:rsidRPr="005C6D91" w:rsidRDefault="0048775C" w:rsidP="00934954">
            <w:pPr>
              <w:spacing w:before="80"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1D682E">
              <w:rPr>
                <w:sz w:val="18"/>
                <w:szCs w:val="18"/>
              </w:rPr>
              <w:t>.4</w:t>
            </w:r>
            <w:r w:rsidR="002406F6">
              <w:rPr>
                <w:sz w:val="18"/>
                <w:szCs w:val="18"/>
              </w:rPr>
              <w:t xml:space="preserve"> Annan åtgärd som syfta</w:t>
            </w:r>
            <w:r w:rsidR="000D1260">
              <w:rPr>
                <w:sz w:val="18"/>
                <w:szCs w:val="18"/>
              </w:rPr>
              <w:t>t</w:t>
            </w:r>
            <w:r w:rsidR="002406F6">
              <w:rPr>
                <w:sz w:val="18"/>
                <w:szCs w:val="18"/>
              </w:rPr>
              <w:t xml:space="preserve"> till minskad spridning av </w:t>
            </w:r>
            <w:r w:rsidR="002406F6" w:rsidRPr="002A7BAA">
              <w:rPr>
                <w:rFonts w:cstheme="minorHAnsi"/>
                <w:sz w:val="18"/>
                <w:szCs w:val="18"/>
              </w:rPr>
              <w:t xml:space="preserve">miljöfarliga ämnen </w:t>
            </w:r>
            <w:r w:rsidR="002406F6">
              <w:rPr>
                <w:rFonts w:cstheme="minorHAnsi"/>
                <w:sz w:val="18"/>
                <w:szCs w:val="18"/>
              </w:rPr>
              <w:t xml:space="preserve">från fritidsbåtar                                   </w:t>
            </w:r>
            <w:r w:rsidR="0073333D">
              <w:rPr>
                <w:rFonts w:cstheme="minorHAnsi"/>
                <w:sz w:val="18"/>
                <w:szCs w:val="18"/>
              </w:rPr>
              <w:t xml:space="preserve">  </w:t>
            </w:r>
            <w:r w:rsidR="002406F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-96288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6F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B06CA">
              <w:rPr>
                <w:rFonts w:cstheme="minorHAnsi"/>
                <w:sz w:val="18"/>
                <w:szCs w:val="18"/>
              </w:rPr>
              <w:br/>
              <w:t xml:space="preserve"> </w:t>
            </w:r>
            <w:r w:rsidR="00174924">
              <w:rPr>
                <w:rFonts w:cstheme="minorHAnsi"/>
                <w:sz w:val="18"/>
                <w:szCs w:val="18"/>
              </w:rPr>
              <w:t xml:space="preserve">     </w:t>
            </w:r>
            <w:r w:rsidR="00FB06CA">
              <w:rPr>
                <w:rFonts w:cstheme="minorHAnsi"/>
                <w:sz w:val="18"/>
                <w:szCs w:val="18"/>
              </w:rPr>
              <w:t>till vattenmiljön:</w:t>
            </w:r>
            <w:r w:rsidR="001D682E">
              <w:rPr>
                <w:rFonts w:cstheme="minorHAnsi"/>
                <w:sz w:val="18"/>
                <w:szCs w:val="18"/>
              </w:rPr>
              <w:t xml:space="preserve"> </w:t>
            </w:r>
            <w:r w:rsidR="002406F6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14:paraId="13382C84" w14:textId="77777777" w:rsidR="002406F6" w:rsidRPr="007A71B7" w:rsidRDefault="002406F6" w:rsidP="00934954">
            <w:pPr>
              <w:spacing w:before="40" w:after="40"/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  <w:tr w:rsidR="0012592F" w14:paraId="2127ABAA" w14:textId="77777777" w:rsidTr="00C740F4">
        <w:trPr>
          <w:trHeight w:val="1145"/>
        </w:trPr>
        <w:tc>
          <w:tcPr>
            <w:tcW w:w="10065" w:type="dxa"/>
          </w:tcPr>
          <w:p w14:paraId="0D31D8E6" w14:textId="66A4EE51" w:rsidR="0012592F" w:rsidRDefault="0048775C" w:rsidP="00934954">
            <w:pPr>
              <w:spacing w:before="80" w:after="120" w:line="276" w:lineRule="auto"/>
              <w:rPr>
                <w:rFonts w:cstheme="minorHAnsi"/>
              </w:rPr>
            </w:pPr>
            <w:r>
              <w:rPr>
                <w:sz w:val="18"/>
                <w:szCs w:val="18"/>
              </w:rPr>
              <w:t>3</w:t>
            </w:r>
            <w:r w:rsidR="0012592F">
              <w:rPr>
                <w:sz w:val="18"/>
                <w:szCs w:val="18"/>
              </w:rPr>
              <w:t xml:space="preserve">.5 </w:t>
            </w:r>
            <w:r w:rsidR="000D1260">
              <w:rPr>
                <w:sz w:val="18"/>
                <w:szCs w:val="18"/>
              </w:rPr>
              <w:t>Projektet inneba</w:t>
            </w:r>
            <w:r w:rsidR="0012592F" w:rsidRPr="0012592F">
              <w:rPr>
                <w:sz w:val="18"/>
                <w:szCs w:val="18"/>
              </w:rPr>
              <w:t xml:space="preserve">r </w:t>
            </w:r>
            <w:r w:rsidR="0012592F" w:rsidRPr="0012592F">
              <w:rPr>
                <w:rFonts w:cstheme="minorHAnsi"/>
                <w:sz w:val="18"/>
                <w:szCs w:val="18"/>
              </w:rPr>
              <w:t>uppföljning, utvärdering, framtagande av planer och/eller information kopplat till minskad spridning av miljöfarliga ämnen från fritidsbåtar:</w:t>
            </w:r>
          </w:p>
          <w:p w14:paraId="36F776CC" w14:textId="0A2638CA" w:rsidR="0012592F" w:rsidRPr="00B233D9" w:rsidRDefault="0012592F" w:rsidP="0012592F">
            <w:pPr>
              <w:pStyle w:val="Brdtext"/>
              <w:spacing w:before="40" w:after="80" w:line="240" w:lineRule="auto"/>
              <w:rPr>
                <w:sz w:val="18"/>
                <w:szCs w:val="18"/>
              </w:rPr>
            </w:pPr>
            <w:r>
              <w:br/>
            </w:r>
            <w:r w:rsidRPr="00B233D9">
              <w:rPr>
                <w:i/>
                <w:sz w:val="18"/>
                <w:szCs w:val="18"/>
              </w:rPr>
              <w:t>Markera ett eller flera altern</w:t>
            </w:r>
            <w:r w:rsidR="000D1260">
              <w:rPr>
                <w:i/>
                <w:sz w:val="18"/>
                <w:szCs w:val="18"/>
              </w:rPr>
              <w:t>ativ utifrån vad projektet avsåg</w:t>
            </w:r>
            <w:r>
              <w:rPr>
                <w:i/>
                <w:sz w:val="18"/>
                <w:szCs w:val="18"/>
              </w:rPr>
              <w:t>:</w:t>
            </w:r>
          </w:p>
          <w:p w14:paraId="4E953079" w14:textId="77777777" w:rsidR="0012592F" w:rsidRDefault="0012592F" w:rsidP="0012592F">
            <w:pPr>
              <w:rPr>
                <w:sz w:val="18"/>
                <w:szCs w:val="18"/>
              </w:rPr>
            </w:pPr>
          </w:p>
          <w:p w14:paraId="4C716CEB" w14:textId="09E81E6E" w:rsidR="0012592F" w:rsidRDefault="0056291D" w:rsidP="0012592F">
            <w:pPr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="00E94383">
              <w:rPr>
                <w:sz w:val="18"/>
                <w:szCs w:val="18"/>
              </w:rPr>
              <w:t xml:space="preserve"> </w:t>
            </w:r>
            <w:r w:rsidR="0012592F">
              <w:rPr>
                <w:sz w:val="18"/>
                <w:szCs w:val="18"/>
              </w:rPr>
              <w:t xml:space="preserve">Uppföljning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12592F">
              <w:rPr>
                <w:sz w:val="18"/>
                <w:szCs w:val="18"/>
              </w:rPr>
              <w:t xml:space="preserve">                                                       </w:t>
            </w:r>
            <w:r w:rsidR="00E94383">
              <w:rPr>
                <w:sz w:val="18"/>
                <w:szCs w:val="18"/>
              </w:rPr>
              <w:t xml:space="preserve"> </w:t>
            </w:r>
            <w:r w:rsidR="0012592F">
              <w:rPr>
                <w:sz w:val="18"/>
                <w:szCs w:val="18"/>
              </w:rPr>
              <w:t xml:space="preserve">  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7379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92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366C60D8" w14:textId="77777777" w:rsidR="0012592F" w:rsidRDefault="0012592F" w:rsidP="0012592F">
            <w:pPr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Utvärdering           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2067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76CC0067" w14:textId="43C084CC" w:rsidR="0012592F" w:rsidRDefault="0012592F" w:rsidP="0012592F">
            <w:pPr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Framtagande av planer                                              </w:t>
            </w:r>
            <w:r w:rsidR="006A3250">
              <w:rPr>
                <w:sz w:val="18"/>
                <w:szCs w:val="18"/>
              </w:rPr>
              <w:t xml:space="preserve">                                </w:t>
            </w:r>
            <w:r>
              <w:rPr>
                <w:sz w:val="18"/>
                <w:szCs w:val="18"/>
              </w:rPr>
              <w:t xml:space="preserve">        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8347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0B3869A1" w14:textId="41F40A9B" w:rsidR="0012592F" w:rsidRDefault="0012592F" w:rsidP="0012592F">
            <w:pPr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Information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r w:rsidR="006A3250">
              <w:rPr>
                <w:sz w:val="24"/>
                <w:szCs w:val="24"/>
              </w:rPr>
              <w:t xml:space="preserve">                            </w:t>
            </w:r>
            <w:r w:rsidR="0053570E">
              <w:rPr>
                <w:sz w:val="24"/>
                <w:szCs w:val="24"/>
              </w:rPr>
              <w:t xml:space="preserve"> </w:t>
            </w:r>
            <w:r w:rsidR="006A325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</w:t>
            </w:r>
            <w:r w:rsidR="00BE5A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1490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0E3902DC" w14:textId="77777777" w:rsidR="0012592F" w:rsidRDefault="0012592F" w:rsidP="0012592F">
            <w:pPr>
              <w:tabs>
                <w:tab w:val="left" w:pos="5883"/>
              </w:tabs>
              <w:rPr>
                <w:sz w:val="18"/>
                <w:szCs w:val="18"/>
              </w:rPr>
            </w:pPr>
          </w:p>
          <w:p w14:paraId="256B51A3" w14:textId="378E2219" w:rsidR="0012592F" w:rsidRDefault="0012592F" w:rsidP="0012592F">
            <w:pPr>
              <w:spacing w:before="80"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  <w:r w:rsidRPr="00904F06">
              <w:rPr>
                <w:sz w:val="18"/>
                <w:szCs w:val="18"/>
              </w:rPr>
              <w:t>Ange vilken</w:t>
            </w:r>
            <w:r>
              <w:rPr>
                <w:sz w:val="18"/>
                <w:szCs w:val="18"/>
              </w:rPr>
              <w:t xml:space="preserve"> eller vilka</w:t>
            </w:r>
            <w:r w:rsidRPr="00904F06">
              <w:rPr>
                <w:sz w:val="18"/>
                <w:szCs w:val="18"/>
              </w:rPr>
              <w:t xml:space="preserve"> åtgärd</w:t>
            </w:r>
            <w:r>
              <w:rPr>
                <w:sz w:val="18"/>
                <w:szCs w:val="18"/>
              </w:rPr>
              <w:t>er</w:t>
            </w:r>
            <w:r w:rsidR="000D1260">
              <w:rPr>
                <w:sz w:val="18"/>
                <w:szCs w:val="18"/>
              </w:rPr>
              <w:t xml:space="preserve"> som avsågs</w:t>
            </w:r>
            <w:r w:rsidR="008461A4">
              <w:rPr>
                <w:sz w:val="18"/>
                <w:szCs w:val="18"/>
              </w:rPr>
              <w:t xml:space="preserve"> (3.1-3</w:t>
            </w:r>
            <w:r w:rsidR="0056291D">
              <w:rPr>
                <w:sz w:val="18"/>
                <w:szCs w:val="18"/>
              </w:rPr>
              <w:t>.4)</w:t>
            </w:r>
            <w:r w:rsidR="00E9438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6E08FB" w14:textId="3E57A2BF" w:rsidR="008B6E2D" w:rsidRDefault="008B6E2D" w:rsidP="003848F4"/>
    <w:p w14:paraId="2CC6DBFA" w14:textId="25439BB2" w:rsidR="008B6E2D" w:rsidRDefault="008B6E2D" w:rsidP="003848F4"/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3570E" w:rsidRPr="00B01A44" w14:paraId="65B34A8F" w14:textId="77777777" w:rsidTr="0053570E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C2E27" w14:textId="0803B275" w:rsidR="0053570E" w:rsidRPr="00B01A44" w:rsidRDefault="0048775C" w:rsidP="0053570E">
            <w:pPr>
              <w:pStyle w:val="Rubrik3"/>
              <w:spacing w:before="0" w:after="80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53570E" w:rsidRPr="00B01A44">
              <w:rPr>
                <w:rFonts w:asciiTheme="minorHAnsi" w:hAnsiTheme="minorHAnsi" w:cstheme="minorHAnsi"/>
              </w:rPr>
              <w:t>. Projekt</w:t>
            </w:r>
            <w:r w:rsidR="0053570E">
              <w:rPr>
                <w:rFonts w:asciiTheme="minorHAnsi" w:hAnsiTheme="minorHAnsi" w:cstheme="minorHAnsi"/>
              </w:rPr>
              <w:t xml:space="preserve">rapportering </w:t>
            </w:r>
            <w:r w:rsidR="0053570E" w:rsidRPr="00FE3373">
              <w:rPr>
                <w:rFonts w:asciiTheme="minorHAnsi" w:hAnsiTheme="minorHAnsi" w:cstheme="minorHAnsi"/>
              </w:rPr>
              <w:t>(Utförlig beskrivnin</w:t>
            </w:r>
            <w:r w:rsidR="008461A4">
              <w:rPr>
                <w:rFonts w:asciiTheme="minorHAnsi" w:hAnsiTheme="minorHAnsi" w:cstheme="minorHAnsi"/>
              </w:rPr>
              <w:t>g kan göras i bilaga se punkt 10</w:t>
            </w:r>
            <w:r w:rsidR="0053570E" w:rsidRPr="00FE3373">
              <w:rPr>
                <w:rFonts w:asciiTheme="minorHAnsi" w:hAnsiTheme="minorHAnsi" w:cstheme="minorHAnsi"/>
              </w:rPr>
              <w:t>)</w:t>
            </w:r>
          </w:p>
        </w:tc>
      </w:tr>
      <w:tr w:rsidR="0053570E" w:rsidRPr="004375C4" w14:paraId="3D6EB3F4" w14:textId="77777777" w:rsidTr="0053570E">
        <w:trPr>
          <w:trHeight w:val="728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</w:tcPr>
          <w:p w14:paraId="2A40393A" w14:textId="529BD6CA" w:rsidR="0053570E" w:rsidRPr="00634DE4" w:rsidRDefault="0048775C" w:rsidP="008B6E2D">
            <w:pPr>
              <w:pStyle w:val="Brdtext"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3570E" w:rsidRPr="00634DE4">
              <w:rPr>
                <w:sz w:val="18"/>
                <w:szCs w:val="18"/>
              </w:rPr>
              <w:t xml:space="preserve">.1 </w:t>
            </w:r>
            <w:r w:rsidR="0053570E">
              <w:rPr>
                <w:sz w:val="18"/>
                <w:szCs w:val="18"/>
              </w:rPr>
              <w:t>Beskriv kortfattat projektets syfte och redovisa hur det har uppnåtts:</w:t>
            </w:r>
          </w:p>
          <w:p w14:paraId="7CE02169" w14:textId="77777777" w:rsidR="0053570E" w:rsidRPr="004375C4" w:rsidRDefault="0053570E" w:rsidP="008B6E2D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2D54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405">
              <w:instrText xml:space="preserve"> FORMTEXT </w:instrText>
            </w:r>
            <w:r w:rsidRPr="002D5405">
              <w:fldChar w:fldCharType="separate"/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fldChar w:fldCharType="end"/>
            </w:r>
          </w:p>
        </w:tc>
      </w:tr>
      <w:tr w:rsidR="0053570E" w:rsidRPr="00B91908" w14:paraId="7B4F3DA0" w14:textId="77777777" w:rsidTr="0053570E">
        <w:trPr>
          <w:trHeight w:val="751"/>
        </w:trPr>
        <w:tc>
          <w:tcPr>
            <w:tcW w:w="10065" w:type="dxa"/>
            <w:tcBorders>
              <w:top w:val="single" w:sz="4" w:space="0" w:color="auto"/>
            </w:tcBorders>
            <w:tcMar>
              <w:bottom w:w="170" w:type="dxa"/>
            </w:tcMar>
          </w:tcPr>
          <w:p w14:paraId="5AFA6664" w14:textId="4EFED13C" w:rsidR="0053570E" w:rsidRPr="00634DE4" w:rsidRDefault="0048775C" w:rsidP="008B6E2D">
            <w:pPr>
              <w:pStyle w:val="Brdtext"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3570E" w:rsidRPr="00634DE4">
              <w:rPr>
                <w:sz w:val="18"/>
                <w:szCs w:val="18"/>
              </w:rPr>
              <w:t xml:space="preserve">.2 </w:t>
            </w:r>
            <w:r w:rsidR="0053570E">
              <w:rPr>
                <w:sz w:val="18"/>
                <w:szCs w:val="18"/>
              </w:rPr>
              <w:t>Beskriv kortfattat projektets mål (kortsiktigt) och redovisa hur de har uppnåtts:</w:t>
            </w:r>
          </w:p>
          <w:p w14:paraId="5336E07F" w14:textId="77777777" w:rsidR="0053570E" w:rsidRPr="00B91908" w:rsidRDefault="0053570E" w:rsidP="008B6E2D">
            <w:pPr>
              <w:spacing w:line="276" w:lineRule="auto"/>
              <w:rPr>
                <w:sz w:val="24"/>
                <w:szCs w:val="24"/>
              </w:rPr>
            </w:pPr>
            <w:r w:rsidRPr="002D5405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5405">
              <w:instrText xml:space="preserve"> FORMTEXT </w:instrText>
            </w:r>
            <w:r w:rsidRPr="002D5405">
              <w:fldChar w:fldCharType="separate"/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fldChar w:fldCharType="end"/>
            </w:r>
            <w:r w:rsidRPr="002D5405">
              <w:tab/>
            </w:r>
            <w:r w:rsidRPr="002D5405">
              <w:tab/>
            </w:r>
            <w:bookmarkStart w:id="0" w:name="_GoBack"/>
            <w:bookmarkEnd w:id="0"/>
          </w:p>
        </w:tc>
      </w:tr>
      <w:tr w:rsidR="0053570E" w:rsidRPr="00B91908" w14:paraId="0408A9BA" w14:textId="77777777" w:rsidTr="0053570E">
        <w:trPr>
          <w:trHeight w:val="808"/>
        </w:trPr>
        <w:tc>
          <w:tcPr>
            <w:tcW w:w="10065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9FC2CFF" w14:textId="696AF437" w:rsidR="0053570E" w:rsidRDefault="0048775C" w:rsidP="008B6E2D">
            <w:pPr>
              <w:pStyle w:val="Brdtext"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  <w:r w:rsidR="0053570E" w:rsidRPr="00634DE4">
              <w:rPr>
                <w:sz w:val="18"/>
                <w:szCs w:val="18"/>
              </w:rPr>
              <w:t xml:space="preserve"> </w:t>
            </w:r>
            <w:r w:rsidR="0053570E">
              <w:rPr>
                <w:sz w:val="18"/>
                <w:szCs w:val="18"/>
              </w:rPr>
              <w:t>Redovisa en sammanfattande rapportering av hur projektet genomförts (</w:t>
            </w:r>
            <w:r w:rsidR="00D06DB5">
              <w:rPr>
                <w:sz w:val="18"/>
                <w:szCs w:val="18"/>
              </w:rPr>
              <w:t>s</w:t>
            </w:r>
            <w:r w:rsidR="0053570E" w:rsidRPr="00C377BC">
              <w:rPr>
                <w:sz w:val="18"/>
                <w:szCs w:val="18"/>
              </w:rPr>
              <w:t xml:space="preserve">ka omfatta </w:t>
            </w:r>
            <w:r w:rsidR="0053570E">
              <w:rPr>
                <w:sz w:val="18"/>
                <w:szCs w:val="18"/>
              </w:rPr>
              <w:t>en beskrivning av projektets</w:t>
            </w:r>
            <w:r w:rsidR="0053570E" w:rsidRPr="00C377BC">
              <w:rPr>
                <w:sz w:val="18"/>
                <w:szCs w:val="18"/>
              </w:rPr>
              <w:t xml:space="preserve"> genomförande och metod</w:t>
            </w:r>
            <w:r w:rsidR="0053570E">
              <w:rPr>
                <w:sz w:val="18"/>
                <w:szCs w:val="18"/>
              </w:rPr>
              <w:t>):</w:t>
            </w:r>
          </w:p>
          <w:p w14:paraId="4A56EE81" w14:textId="77777777" w:rsidR="0053570E" w:rsidRPr="00B91908" w:rsidRDefault="0053570E" w:rsidP="008B6E2D">
            <w:pPr>
              <w:spacing w:line="360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570E" w:rsidRPr="00B91908" w14:paraId="4D0A81AA" w14:textId="77777777" w:rsidTr="0053570E">
        <w:trPr>
          <w:trHeight w:val="808"/>
        </w:trPr>
        <w:tc>
          <w:tcPr>
            <w:tcW w:w="10065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F7EB556" w14:textId="63BBA462" w:rsidR="0053570E" w:rsidRDefault="0048775C" w:rsidP="008B6E2D">
            <w:pPr>
              <w:spacing w:before="80" w:after="8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53570E" w:rsidRPr="009B77B4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="0053570E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0311F2">
              <w:rPr>
                <w:rFonts w:cstheme="minorHAnsi"/>
                <w:sz w:val="18"/>
                <w:szCs w:val="18"/>
              </w:rPr>
              <w:t>Vid åtgärder som syftat</w:t>
            </w:r>
            <w:r w:rsidR="0053570E" w:rsidRPr="00FD5D0E">
              <w:rPr>
                <w:rFonts w:cstheme="minorHAnsi"/>
                <w:sz w:val="18"/>
                <w:szCs w:val="18"/>
              </w:rPr>
              <w:t xml:space="preserve"> till att lämna in 2-taktsmotorer för återvinning/skrotning ska en beskrivning av proje</w:t>
            </w:r>
            <w:r w:rsidR="00900DC6">
              <w:rPr>
                <w:rFonts w:cstheme="minorHAnsi"/>
                <w:sz w:val="18"/>
                <w:szCs w:val="18"/>
              </w:rPr>
              <w:t>ktet i en kortfattad projektredovisning</w:t>
            </w:r>
            <w:r w:rsidR="0053570E" w:rsidRPr="00FD5D0E">
              <w:rPr>
                <w:rFonts w:cstheme="minorHAnsi"/>
                <w:sz w:val="18"/>
                <w:szCs w:val="18"/>
              </w:rPr>
              <w:t xml:space="preserve"> göras</w:t>
            </w:r>
            <w:r w:rsidR="0053570E">
              <w:rPr>
                <w:rFonts w:cstheme="minorHAnsi"/>
                <w:sz w:val="18"/>
                <w:szCs w:val="18"/>
              </w:rPr>
              <w:t xml:space="preserve"> här. Den ska</w:t>
            </w:r>
            <w:r w:rsidR="0053570E" w:rsidRPr="00FD5D0E">
              <w:rPr>
                <w:rFonts w:cstheme="minorHAnsi"/>
                <w:sz w:val="18"/>
                <w:szCs w:val="18"/>
              </w:rPr>
              <w:t xml:space="preserve"> innehålla up</w:t>
            </w:r>
            <w:r w:rsidR="00A87A80">
              <w:rPr>
                <w:rFonts w:cstheme="minorHAnsi"/>
                <w:sz w:val="18"/>
                <w:szCs w:val="18"/>
              </w:rPr>
              <w:t>pgifter om de båtmotorer som har lämnats in för återvinning/skrotning</w:t>
            </w:r>
            <w:r w:rsidR="0053570E" w:rsidRPr="00FD5D0E">
              <w:rPr>
                <w:rFonts w:cstheme="minorHAnsi"/>
                <w:sz w:val="18"/>
                <w:szCs w:val="18"/>
              </w:rPr>
              <w:t>, antal och</w:t>
            </w:r>
            <w:r w:rsidR="006F67F1">
              <w:rPr>
                <w:rFonts w:cstheme="minorHAnsi"/>
                <w:sz w:val="18"/>
                <w:szCs w:val="18"/>
              </w:rPr>
              <w:t xml:space="preserve"> var inlämning har skett</w:t>
            </w:r>
            <w:r w:rsidR="0053570E" w:rsidRPr="00FD5D0E">
              <w:rPr>
                <w:rFonts w:cstheme="minorHAnsi"/>
                <w:sz w:val="18"/>
                <w:szCs w:val="18"/>
              </w:rPr>
              <w:t xml:space="preserve">. </w:t>
            </w:r>
            <w:r w:rsidR="006F67F1">
              <w:rPr>
                <w:rFonts w:cstheme="minorHAnsi"/>
                <w:sz w:val="18"/>
                <w:szCs w:val="18"/>
              </w:rPr>
              <w:t>Ett kvitto på vad som lämnats in ska bifogas slutrapporten</w:t>
            </w:r>
            <w:r w:rsidR="006F67F1" w:rsidDel="006F67F1">
              <w:rPr>
                <w:rFonts w:cstheme="minorHAnsi"/>
                <w:sz w:val="18"/>
                <w:szCs w:val="18"/>
              </w:rPr>
              <w:t xml:space="preserve"> </w:t>
            </w:r>
            <w:r w:rsidR="0053570E">
              <w:rPr>
                <w:rFonts w:cstheme="minorHAnsi"/>
                <w:sz w:val="18"/>
                <w:szCs w:val="18"/>
              </w:rPr>
              <w:t>(se anvisning):</w:t>
            </w:r>
          </w:p>
          <w:p w14:paraId="5703EF91" w14:textId="29689D9B" w:rsidR="0053570E" w:rsidRDefault="0053570E" w:rsidP="008B6E2D">
            <w:pPr>
              <w:pStyle w:val="Brdtext"/>
              <w:spacing w:after="0"/>
              <w:rPr>
                <w:sz w:val="18"/>
                <w:szCs w:val="18"/>
              </w:rPr>
            </w:pPr>
            <w:r w:rsidRPr="002D5405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5405">
              <w:instrText xml:space="preserve"> FORMTEXT </w:instrText>
            </w:r>
            <w:r w:rsidRPr="002D5405">
              <w:fldChar w:fldCharType="separate"/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fldChar w:fldCharType="end"/>
            </w:r>
          </w:p>
        </w:tc>
      </w:tr>
      <w:tr w:rsidR="0053570E" w:rsidRPr="00B91908" w14:paraId="385A10B4" w14:textId="77777777" w:rsidTr="0053570E">
        <w:trPr>
          <w:trHeight w:val="724"/>
        </w:trPr>
        <w:tc>
          <w:tcPr>
            <w:tcW w:w="10065" w:type="dxa"/>
            <w:tcMar>
              <w:bottom w:w="170" w:type="dxa"/>
            </w:tcMar>
          </w:tcPr>
          <w:p w14:paraId="5B63F665" w14:textId="1D286605" w:rsidR="0053570E" w:rsidRPr="00EE0AF5" w:rsidRDefault="0048775C" w:rsidP="008B6E2D">
            <w:pPr>
              <w:pStyle w:val="Brdtext"/>
              <w:spacing w:after="8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3570E" w:rsidRPr="00EE0AF5">
              <w:rPr>
                <w:sz w:val="18"/>
                <w:szCs w:val="18"/>
              </w:rPr>
              <w:t xml:space="preserve">.5 </w:t>
            </w:r>
            <w:r w:rsidR="0053570E" w:rsidRPr="00EE0AF5">
              <w:rPr>
                <w:rFonts w:cs="Arial"/>
                <w:sz w:val="18"/>
                <w:szCs w:val="18"/>
              </w:rPr>
              <w:t>Redovisa eventuell ny teknik, nya arbetsmetoder och/eller andra former av innovationer som</w:t>
            </w:r>
            <w:r w:rsidR="0053570E">
              <w:rPr>
                <w:rFonts w:cs="Arial"/>
                <w:sz w:val="18"/>
                <w:szCs w:val="18"/>
              </w:rPr>
              <w:t xml:space="preserve"> har använts i</w:t>
            </w:r>
            <w:r w:rsidR="0053570E" w:rsidRPr="00EE0AF5">
              <w:rPr>
                <w:rFonts w:cs="Arial"/>
                <w:sz w:val="18"/>
                <w:szCs w:val="18"/>
              </w:rPr>
              <w:t xml:space="preserve"> projektet</w:t>
            </w:r>
            <w:r w:rsidR="0053570E">
              <w:rPr>
                <w:rFonts w:cs="Arial"/>
                <w:sz w:val="18"/>
                <w:szCs w:val="18"/>
              </w:rPr>
              <w:t>:</w:t>
            </w:r>
            <w:r w:rsidR="0053570E" w:rsidRPr="00EE0AF5">
              <w:rPr>
                <w:rFonts w:cs="Arial"/>
                <w:sz w:val="18"/>
                <w:szCs w:val="18"/>
              </w:rPr>
              <w:t xml:space="preserve"> </w:t>
            </w:r>
          </w:p>
          <w:p w14:paraId="24F078E1" w14:textId="77777777" w:rsidR="0053570E" w:rsidRPr="00B91908" w:rsidRDefault="0053570E" w:rsidP="008B6E2D">
            <w:pPr>
              <w:tabs>
                <w:tab w:val="left" w:pos="1304"/>
                <w:tab w:val="left" w:pos="3120"/>
              </w:tabs>
              <w:rPr>
                <w:sz w:val="24"/>
                <w:szCs w:val="24"/>
              </w:rPr>
            </w:pPr>
            <w:r w:rsidRPr="002D5405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5405">
              <w:instrText xml:space="preserve"> FORMTEXT </w:instrText>
            </w:r>
            <w:r w:rsidRPr="002D5405">
              <w:fldChar w:fldCharType="separate"/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fldChar w:fldCharType="end"/>
            </w:r>
            <w:r w:rsidRPr="002D5405">
              <w:tab/>
            </w:r>
          </w:p>
        </w:tc>
      </w:tr>
      <w:tr w:rsidR="0053570E" w14:paraId="4E6FA83F" w14:textId="77777777" w:rsidTr="0053570E">
        <w:trPr>
          <w:trHeight w:val="64"/>
        </w:trPr>
        <w:tc>
          <w:tcPr>
            <w:tcW w:w="10065" w:type="dxa"/>
            <w:tcBorders>
              <w:bottom w:val="single" w:sz="8" w:space="0" w:color="auto"/>
            </w:tcBorders>
            <w:shd w:val="clear" w:color="auto" w:fill="auto"/>
            <w:tcMar>
              <w:bottom w:w="170" w:type="dxa"/>
            </w:tcMar>
          </w:tcPr>
          <w:p w14:paraId="723F8F5F" w14:textId="2EF4FAF7" w:rsidR="0053570E" w:rsidRDefault="0048775C" w:rsidP="008B6E2D">
            <w:pPr>
              <w:spacing w:before="80" w:after="80" w:line="276" w:lineRule="auto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4</w:t>
            </w:r>
            <w:r w:rsidR="0053570E">
              <w:rPr>
                <w:rFonts w:eastAsia="Arial" w:cs="Arial"/>
                <w:sz w:val="18"/>
                <w:szCs w:val="18"/>
              </w:rPr>
              <w:t>.6 Redovisa kortfattat hur projektet bidragit till att uppnå miljökvalitetsmålen (</w:t>
            </w:r>
            <w:r w:rsidR="0053570E" w:rsidRPr="00C377BC">
              <w:rPr>
                <w:rFonts w:eastAsia="Arial" w:cs="Arial"/>
                <w:sz w:val="18"/>
                <w:szCs w:val="18"/>
              </w:rPr>
              <w:t>Se anvisningarna för information om miljökvalitetsmålen</w:t>
            </w:r>
            <w:r w:rsidR="0053570E">
              <w:rPr>
                <w:rFonts w:eastAsia="Arial" w:cs="Arial"/>
                <w:i/>
                <w:sz w:val="18"/>
                <w:szCs w:val="18"/>
              </w:rPr>
              <w:t>)</w:t>
            </w:r>
            <w:r w:rsidR="0053570E" w:rsidRPr="000C7ED6">
              <w:rPr>
                <w:rFonts w:eastAsia="Arial" w:cs="Arial"/>
                <w:sz w:val="18"/>
                <w:szCs w:val="18"/>
              </w:rPr>
              <w:t>:</w:t>
            </w:r>
          </w:p>
          <w:p w14:paraId="0B6C2261" w14:textId="77777777" w:rsidR="0053570E" w:rsidRDefault="0053570E" w:rsidP="008B6E2D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</w:tbl>
    <w:p w14:paraId="26C945AF" w14:textId="55CCD567" w:rsidR="003F33BF" w:rsidRPr="00B01A44" w:rsidRDefault="0048775C" w:rsidP="003F33BF">
      <w:pPr>
        <w:keepNext/>
        <w:ind w:left="-45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</w:t>
      </w:r>
      <w:r w:rsidR="003F33BF" w:rsidRPr="00B01A44">
        <w:rPr>
          <w:rFonts w:asciiTheme="minorHAnsi" w:hAnsiTheme="minorHAnsi" w:cstheme="minorHAnsi"/>
          <w:b/>
        </w:rPr>
        <w:t xml:space="preserve">. </w:t>
      </w:r>
      <w:r w:rsidR="003F33BF">
        <w:rPr>
          <w:rFonts w:asciiTheme="minorHAnsi" w:hAnsiTheme="minorHAnsi" w:cstheme="minorHAnsi"/>
          <w:b/>
        </w:rPr>
        <w:t>R</w:t>
      </w:r>
      <w:r w:rsidR="003F33BF" w:rsidRPr="00B01A44">
        <w:rPr>
          <w:rFonts w:asciiTheme="minorHAnsi" w:hAnsiTheme="minorHAnsi" w:cstheme="minorHAnsi"/>
          <w:b/>
        </w:rPr>
        <w:t>esultat och miljöeffekter</w:t>
      </w:r>
      <w:r w:rsidR="003F33BF">
        <w:rPr>
          <w:rFonts w:asciiTheme="minorHAnsi" w:hAnsiTheme="minorHAnsi" w:cstheme="minorHAnsi"/>
          <w:b/>
        </w:rPr>
        <w:t xml:space="preserve"> av LOVA-projektet</w:t>
      </w: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3F33BF" w14:paraId="1DD80DC6" w14:textId="77777777" w:rsidTr="006F67F1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128303BF" w14:textId="5C75B18E" w:rsidR="003F33BF" w:rsidRDefault="0048775C" w:rsidP="008B6E2D">
            <w:pPr>
              <w:spacing w:before="40" w:after="80"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  <w:r w:rsidR="003F33BF">
              <w:rPr>
                <w:sz w:val="18"/>
              </w:rPr>
              <w:t>.1 Resultat av projektet– ursprungligt läge före projektet respektive nuvarande läge (Om möjligt ange även kvantitativt resultat, se anvisning):</w:t>
            </w:r>
          </w:p>
          <w:p w14:paraId="47338091" w14:textId="77777777" w:rsidR="003F33BF" w:rsidRPr="003C14C0" w:rsidRDefault="003F33BF" w:rsidP="008B6E2D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33BF" w14:paraId="2B648FEE" w14:textId="77777777" w:rsidTr="006F67F1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04952945" w14:textId="71E19B1D" w:rsidR="003F33BF" w:rsidRDefault="0048775C" w:rsidP="008B6E2D">
            <w:pPr>
              <w:spacing w:before="40" w:after="40"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  <w:r w:rsidR="003F33BF">
              <w:rPr>
                <w:sz w:val="18"/>
              </w:rPr>
              <w:t>.2 Redogör för och kommentera eventuella avvikelser i resultaten från vad som angavs i ansökan:</w:t>
            </w:r>
          </w:p>
          <w:p w14:paraId="695CE25A" w14:textId="77777777" w:rsidR="003F33BF" w:rsidRPr="008C7D5B" w:rsidRDefault="003F33BF" w:rsidP="008B6E2D">
            <w:pPr>
              <w:spacing w:line="276" w:lineRule="auto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33BF" w14:paraId="39E0BB3C" w14:textId="77777777" w:rsidTr="006F67F1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4BF27341" w14:textId="75547194" w:rsidR="003F33BF" w:rsidRDefault="0048775C" w:rsidP="008B6E2D">
            <w:pPr>
              <w:spacing w:before="40" w:after="80"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  <w:r w:rsidR="003F33BF">
              <w:rPr>
                <w:sz w:val="18"/>
              </w:rPr>
              <w:t>.3 Miljöeffekter av projektet (</w:t>
            </w:r>
            <w:r w:rsidR="00276CC3">
              <w:rPr>
                <w:sz w:val="18"/>
              </w:rPr>
              <w:t>Om möjligt, ange även miljöeffekter kvantitativt</w:t>
            </w:r>
            <w:r w:rsidR="003F33BF">
              <w:rPr>
                <w:sz w:val="18"/>
              </w:rPr>
              <w:t>):</w:t>
            </w:r>
          </w:p>
          <w:p w14:paraId="2F3C5DA1" w14:textId="77777777" w:rsidR="003F33BF" w:rsidRPr="007A71B7" w:rsidRDefault="003F33BF" w:rsidP="008B6E2D">
            <w:pPr>
              <w:spacing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33BF" w14:paraId="1A34D66B" w14:textId="77777777" w:rsidTr="006F67F1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7D7BCD27" w14:textId="47413D7A" w:rsidR="003F33BF" w:rsidRDefault="0048775C" w:rsidP="008B6E2D">
            <w:pPr>
              <w:spacing w:before="40"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  <w:r w:rsidR="003F33BF">
              <w:rPr>
                <w:sz w:val="18"/>
              </w:rPr>
              <w:t>.4 Vilka metoder har använts för att mäta och beräkna miljöeffekter? (</w:t>
            </w:r>
            <w:r w:rsidR="003F33BF" w:rsidRPr="00B34694">
              <w:rPr>
                <w:rFonts w:cs="Arial"/>
                <w:sz w:val="18"/>
              </w:rPr>
              <w:t>Om mätningar: ange metod och uppföljningsplan. Om schabloner: ange vilka</w:t>
            </w:r>
            <w:r w:rsidR="003F33BF">
              <w:rPr>
                <w:rFonts w:ascii="Arial" w:hAnsi="Arial" w:cs="Arial"/>
                <w:sz w:val="18"/>
              </w:rPr>
              <w:t>)</w:t>
            </w:r>
          </w:p>
          <w:p w14:paraId="117A41A3" w14:textId="77777777" w:rsidR="003F33BF" w:rsidRPr="008C7D5B" w:rsidRDefault="003F33BF" w:rsidP="008B6E2D">
            <w:pPr>
              <w:spacing w:line="276" w:lineRule="auto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33BF" w14:paraId="79408788" w14:textId="77777777" w:rsidTr="006F67F1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08CB340E" w14:textId="25598CE1" w:rsidR="003F33BF" w:rsidRDefault="0048775C" w:rsidP="008B6E2D">
            <w:pPr>
              <w:spacing w:before="60"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3F33BF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3F33BF" w:rsidRPr="00683701">
              <w:rPr>
                <w:rFonts w:cstheme="minorHAnsi"/>
                <w:sz w:val="18"/>
                <w:szCs w:val="18"/>
              </w:rPr>
              <w:t xml:space="preserve"> </w:t>
            </w:r>
            <w:r w:rsidR="003F33BF">
              <w:rPr>
                <w:rFonts w:cstheme="minorHAnsi"/>
                <w:sz w:val="18"/>
                <w:szCs w:val="18"/>
              </w:rPr>
              <w:t>Vid å</w:t>
            </w:r>
            <w:r w:rsidR="003F33BF" w:rsidRPr="004576A0">
              <w:rPr>
                <w:rFonts w:cstheme="minorHAnsi"/>
                <w:sz w:val="18"/>
                <w:szCs w:val="18"/>
              </w:rPr>
              <w:t>tgärd som inte medför</w:t>
            </w:r>
            <w:r w:rsidR="000311F2">
              <w:rPr>
                <w:rFonts w:cstheme="minorHAnsi"/>
                <w:sz w:val="18"/>
                <w:szCs w:val="18"/>
              </w:rPr>
              <w:t>de</w:t>
            </w:r>
            <w:r w:rsidR="003F33BF" w:rsidRPr="004576A0">
              <w:rPr>
                <w:rFonts w:cstheme="minorHAnsi"/>
                <w:sz w:val="18"/>
                <w:szCs w:val="18"/>
              </w:rPr>
              <w:t xml:space="preserve"> att sluta måla fritidsbåtsbottnar med biocidfärger</w:t>
            </w:r>
            <w:r w:rsidR="000311F2">
              <w:rPr>
                <w:rFonts w:cstheme="minorHAnsi"/>
                <w:sz w:val="18"/>
                <w:szCs w:val="18"/>
              </w:rPr>
              <w:t>(3.2.1)</w:t>
            </w:r>
            <w:r w:rsidR="003F33BF">
              <w:rPr>
                <w:rFonts w:cstheme="minorHAnsi"/>
                <w:sz w:val="18"/>
                <w:szCs w:val="18"/>
              </w:rPr>
              <w:t>, beskriv här den fullgoda reningsanläggningen, dvs. som har ett årligt planerat underhåll med filterbyten samt hur det farliga avfallet ska omhändertas:</w:t>
            </w:r>
          </w:p>
          <w:p w14:paraId="79D19B52" w14:textId="465DEC6E" w:rsidR="003F33BF" w:rsidRPr="003F33BF" w:rsidRDefault="003F33BF" w:rsidP="008B6E2D">
            <w:pPr>
              <w:spacing w:line="276" w:lineRule="auto"/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  <w:tr w:rsidR="003F33BF" w14:paraId="72A99B0B" w14:textId="77777777" w:rsidTr="006F67F1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7812964B" w14:textId="21E21C7B" w:rsidR="003F33BF" w:rsidRDefault="0048775C" w:rsidP="008B6E2D">
            <w:pPr>
              <w:spacing w:before="60" w:line="276" w:lineRule="auto"/>
              <w:rPr>
                <w:sz w:val="18"/>
              </w:rPr>
            </w:pPr>
            <w:r>
              <w:rPr>
                <w:sz w:val="18"/>
              </w:rPr>
              <w:t>5.6</w:t>
            </w:r>
            <w:r w:rsidR="003F33BF">
              <w:rPr>
                <w:sz w:val="18"/>
              </w:rPr>
              <w:t xml:space="preserve"> Beskriv s</w:t>
            </w:r>
            <w:r w:rsidR="003F33BF" w:rsidRPr="008B16B6">
              <w:rPr>
                <w:sz w:val="18"/>
              </w:rPr>
              <w:t>amhällsnytta</w:t>
            </w:r>
            <w:r w:rsidR="003F33BF">
              <w:rPr>
                <w:sz w:val="18"/>
              </w:rPr>
              <w:t>n</w:t>
            </w:r>
            <w:r w:rsidR="003F33BF" w:rsidRPr="008B16B6">
              <w:rPr>
                <w:sz w:val="18"/>
              </w:rPr>
              <w:t xml:space="preserve"> av projekt</w:t>
            </w:r>
            <w:r w:rsidR="003F33BF">
              <w:rPr>
                <w:sz w:val="18"/>
              </w:rPr>
              <w:t>et (</w:t>
            </w:r>
            <w:r w:rsidR="003F33BF" w:rsidRPr="00C377BC">
              <w:rPr>
                <w:sz w:val="18"/>
              </w:rPr>
              <w:t>Se lista med exempel i anvisningarna</w:t>
            </w:r>
            <w:r w:rsidR="003F33BF" w:rsidRPr="00637B63">
              <w:rPr>
                <w:i/>
                <w:sz w:val="18"/>
              </w:rPr>
              <w:t>)</w:t>
            </w:r>
            <w:r w:rsidR="003F33BF" w:rsidRPr="000C7ED6">
              <w:rPr>
                <w:sz w:val="18"/>
              </w:rPr>
              <w:t>:</w:t>
            </w:r>
          </w:p>
          <w:p w14:paraId="7C1CA9C3" w14:textId="77777777" w:rsidR="003F33BF" w:rsidRDefault="003F33BF" w:rsidP="008B6E2D">
            <w:pPr>
              <w:spacing w:line="276" w:lineRule="auto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D9CD24" w14:textId="77777777" w:rsidR="003F33BF" w:rsidRDefault="003F33BF" w:rsidP="00BF13D8">
      <w:pPr>
        <w:tabs>
          <w:tab w:val="left" w:pos="2283"/>
        </w:tabs>
        <w:rPr>
          <w:rFonts w:asciiTheme="majorHAnsi" w:hAnsiTheme="majorHAnsi" w:cstheme="majorHAnsi"/>
          <w:b/>
        </w:rPr>
      </w:pPr>
    </w:p>
    <w:p w14:paraId="3F8AC669" w14:textId="77777777" w:rsidR="0014519C" w:rsidRDefault="0014519C" w:rsidP="008B6E2D">
      <w:pPr>
        <w:tabs>
          <w:tab w:val="left" w:pos="2283"/>
        </w:tabs>
        <w:rPr>
          <w:rFonts w:asciiTheme="majorHAnsi" w:hAnsiTheme="majorHAnsi" w:cstheme="majorHAnsi"/>
          <w:b/>
        </w:rPr>
      </w:pPr>
    </w:p>
    <w:p w14:paraId="492FE493" w14:textId="5A9E08BA" w:rsidR="00E44EF9" w:rsidRPr="00546BE6" w:rsidRDefault="00C740F4" w:rsidP="008B6E2D">
      <w:pPr>
        <w:keepNext/>
        <w:tabs>
          <w:tab w:val="left" w:pos="2283"/>
        </w:tabs>
        <w:ind w:left="-567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</w:t>
      </w:r>
      <w:r w:rsidR="00546BE6" w:rsidRPr="00546BE6">
        <w:rPr>
          <w:rFonts w:asciiTheme="majorHAnsi" w:hAnsiTheme="majorHAnsi" w:cstheme="majorHAnsi"/>
          <w:b/>
        </w:rPr>
        <w:t>6. Uppföljning och utvärdering</w:t>
      </w:r>
      <w:r w:rsidR="00546BE6">
        <w:tab/>
      </w: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3F33BF" w:rsidRPr="006317AB" w14:paraId="4451EAE3" w14:textId="77777777" w:rsidTr="006F67F1">
        <w:trPr>
          <w:trHeight w:val="300"/>
        </w:trPr>
        <w:tc>
          <w:tcPr>
            <w:tcW w:w="10065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2247F4EE" w14:textId="70E79F36" w:rsidR="003F33BF" w:rsidRDefault="0048775C" w:rsidP="006F67F1">
            <w:pPr>
              <w:pStyle w:val="Brdtext"/>
              <w:spacing w:after="80"/>
              <w:rPr>
                <w:sz w:val="18"/>
              </w:rPr>
            </w:pPr>
            <w:r>
              <w:rPr>
                <w:sz w:val="18"/>
              </w:rPr>
              <w:t>6</w:t>
            </w:r>
            <w:r w:rsidR="003F33BF" w:rsidRPr="006317AB">
              <w:rPr>
                <w:sz w:val="18"/>
              </w:rPr>
              <w:t xml:space="preserve">.1 </w:t>
            </w:r>
            <w:r w:rsidR="003F33BF">
              <w:rPr>
                <w:sz w:val="18"/>
              </w:rPr>
              <w:t>Beskriv hur uppföljning, utvärdering och spridning av resultat och miljöeffekter har skett och kommer att ske inom och/e</w:t>
            </w:r>
            <w:r w:rsidR="00071BEF">
              <w:rPr>
                <w:sz w:val="18"/>
              </w:rPr>
              <w:t>ller efter projekttidens slut (U</w:t>
            </w:r>
            <w:r w:rsidR="003F33BF">
              <w:rPr>
                <w:sz w:val="18"/>
              </w:rPr>
              <w:t xml:space="preserve">tförligare beskrivning kan göras i bilaga </w:t>
            </w:r>
            <w:r w:rsidR="003F33BF" w:rsidRPr="00A70270">
              <w:rPr>
                <w:i/>
                <w:sz w:val="18"/>
              </w:rPr>
              <w:t>Uppföljning och utvärdering samt spridning av resultat</w:t>
            </w:r>
            <w:r w:rsidR="003F33BF">
              <w:rPr>
                <w:sz w:val="18"/>
              </w:rPr>
              <w:t xml:space="preserve">): </w:t>
            </w:r>
          </w:p>
          <w:p w14:paraId="3D8C241B" w14:textId="77777777" w:rsidR="003F33BF" w:rsidRPr="006317AB" w:rsidRDefault="003F33BF" w:rsidP="006F67F1">
            <w:pPr>
              <w:pStyle w:val="Brdtext"/>
              <w:spacing w:after="0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6BE6" w14:paraId="61CFF964" w14:textId="77777777" w:rsidTr="00A3234E">
        <w:trPr>
          <w:trHeight w:val="1026"/>
        </w:trPr>
        <w:tc>
          <w:tcPr>
            <w:tcW w:w="10065" w:type="dxa"/>
          </w:tcPr>
          <w:p w14:paraId="02F08777" w14:textId="48EFCDCE" w:rsidR="00546BE6" w:rsidRPr="00624BC5" w:rsidRDefault="00546BE6" w:rsidP="00546BE6">
            <w:pPr>
              <w:spacing w:before="4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  <w:r w:rsidRPr="00D05747">
              <w:rPr>
                <w:sz w:val="18"/>
                <w:szCs w:val="18"/>
              </w:rPr>
              <w:t xml:space="preserve"> Ange här hur spridning av resultaten i löpande kommunikation till övriga projektmedlemmar</w:t>
            </w:r>
            <w:r>
              <w:rPr>
                <w:sz w:val="18"/>
                <w:szCs w:val="18"/>
              </w:rPr>
              <w:t xml:space="preserve"> och medlemmar i förening</w:t>
            </w:r>
            <w:r w:rsidR="004E50A3">
              <w:rPr>
                <w:sz w:val="18"/>
                <w:szCs w:val="18"/>
              </w:rPr>
              <w:t xml:space="preserve"> har skett och/eller kommer att ske</w:t>
            </w:r>
            <w:r>
              <w:rPr>
                <w:sz w:val="18"/>
                <w:szCs w:val="18"/>
              </w:rPr>
              <w:t>:</w:t>
            </w:r>
          </w:p>
          <w:p w14:paraId="0CE5AAA3" w14:textId="6089A0F8" w:rsidR="00546BE6" w:rsidRDefault="00546BE6" w:rsidP="00546BE6">
            <w:pPr>
              <w:spacing w:before="60" w:line="276" w:lineRule="auto"/>
              <w:rPr>
                <w:rFonts w:cstheme="minorHAnsi"/>
                <w:sz w:val="18"/>
                <w:szCs w:val="18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  <w:r w:rsidRPr="007A71B7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</w:tbl>
    <w:p w14:paraId="3FD33ED2" w14:textId="20180730" w:rsidR="00C22748" w:rsidRDefault="00C22748" w:rsidP="00546BE6">
      <w:pPr>
        <w:tabs>
          <w:tab w:val="left" w:pos="2283"/>
        </w:tabs>
      </w:pPr>
    </w:p>
    <w:p w14:paraId="54D88AD0" w14:textId="77777777" w:rsidR="00C22748" w:rsidRDefault="00C22748" w:rsidP="00546BE6">
      <w:pPr>
        <w:tabs>
          <w:tab w:val="left" w:pos="2283"/>
        </w:tabs>
      </w:pPr>
    </w:p>
    <w:p w14:paraId="468DDBD2" w14:textId="0DF1F2E1" w:rsidR="00E3071A" w:rsidRDefault="00E3071A" w:rsidP="00E3071A">
      <w:pPr>
        <w:spacing w:after="40"/>
        <w:ind w:left="-454" w:right="-5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="0048775C">
        <w:rPr>
          <w:rFonts w:ascii="Arial" w:hAnsi="Arial" w:cs="Arial"/>
          <w:b/>
        </w:rPr>
        <w:t>Ekonomisk redovisning</w:t>
      </w:r>
      <w:r w:rsidRPr="001B5C6A">
        <w:rPr>
          <w:rFonts w:ascii="Arial" w:hAnsi="Arial" w:cs="Arial"/>
          <w:b/>
        </w:rPr>
        <w:t xml:space="preserve"> (Specificera noga projektets alla kostnader i tabellen)</w:t>
      </w: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134"/>
        <w:gridCol w:w="1134"/>
        <w:gridCol w:w="1134"/>
        <w:gridCol w:w="992"/>
        <w:gridCol w:w="993"/>
      </w:tblGrid>
      <w:tr w:rsidR="00C740F4" w:rsidRPr="001E2221" w14:paraId="2C815FAD" w14:textId="77777777" w:rsidTr="00C740F4">
        <w:trPr>
          <w:trHeight w:val="298"/>
        </w:trPr>
        <w:tc>
          <w:tcPr>
            <w:tcW w:w="3544" w:type="dxa"/>
            <w:hideMark/>
          </w:tcPr>
          <w:p w14:paraId="4B36D8A9" w14:textId="77777777" w:rsidR="00E3071A" w:rsidRPr="001E2221" w:rsidRDefault="00E3071A" w:rsidP="0012592F">
            <w:pPr>
              <w:pStyle w:val="Brdtext"/>
              <w:rPr>
                <w:b/>
                <w:bCs/>
              </w:rPr>
            </w:pPr>
            <w:r>
              <w:rPr>
                <w:b/>
                <w:bCs/>
              </w:rPr>
              <w:t xml:space="preserve">Typ av kostnad </w:t>
            </w:r>
            <w:r>
              <w:rPr>
                <w:b/>
                <w:bCs/>
              </w:rPr>
              <w:br/>
            </w:r>
            <w:r>
              <w:rPr>
                <w:rFonts w:cs="Arial"/>
              </w:rPr>
              <w:t>(I</w:t>
            </w:r>
            <w:r w:rsidRPr="00536295">
              <w:rPr>
                <w:rFonts w:cs="Arial"/>
              </w:rPr>
              <w:t>nfoga fler rader vid behov)</w:t>
            </w:r>
          </w:p>
        </w:tc>
        <w:tc>
          <w:tcPr>
            <w:tcW w:w="1134" w:type="dxa"/>
            <w:hideMark/>
          </w:tcPr>
          <w:p w14:paraId="1222AF47" w14:textId="77777777" w:rsidR="00E3071A" w:rsidRPr="001E2221" w:rsidRDefault="00E3071A" w:rsidP="0012592F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1134" w:type="dxa"/>
            <w:hideMark/>
          </w:tcPr>
          <w:p w14:paraId="57AAEF23" w14:textId="77777777" w:rsidR="00E3071A" w:rsidRPr="001E2221" w:rsidRDefault="00E3071A" w:rsidP="0012592F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1134" w:type="dxa"/>
            <w:hideMark/>
          </w:tcPr>
          <w:p w14:paraId="53A50255" w14:textId="77777777" w:rsidR="00E3071A" w:rsidRPr="001E2221" w:rsidRDefault="00E3071A" w:rsidP="0012592F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1134" w:type="dxa"/>
            <w:hideMark/>
          </w:tcPr>
          <w:p w14:paraId="7C5750F0" w14:textId="77777777" w:rsidR="00E3071A" w:rsidRPr="001E2221" w:rsidRDefault="00E3071A" w:rsidP="0012592F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992" w:type="dxa"/>
            <w:hideMark/>
          </w:tcPr>
          <w:p w14:paraId="3CC91421" w14:textId="77777777" w:rsidR="00E3071A" w:rsidRPr="001E2221" w:rsidRDefault="00E3071A" w:rsidP="0012592F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993" w:type="dxa"/>
            <w:hideMark/>
          </w:tcPr>
          <w:p w14:paraId="09160318" w14:textId="77777777" w:rsidR="00E3071A" w:rsidRPr="001E2221" w:rsidRDefault="00E3071A" w:rsidP="0012592F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Totalt</w:t>
            </w:r>
          </w:p>
        </w:tc>
      </w:tr>
      <w:tr w:rsidR="00C740F4" w:rsidRPr="001E2221" w14:paraId="27831614" w14:textId="77777777" w:rsidTr="00C740F4">
        <w:trPr>
          <w:trHeight w:val="298"/>
        </w:trPr>
        <w:tc>
          <w:tcPr>
            <w:tcW w:w="3544" w:type="dxa"/>
            <w:hideMark/>
          </w:tcPr>
          <w:p w14:paraId="7A402CE9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0B07E846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49668232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7C9D9DEA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45C00D79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2" w:type="dxa"/>
            <w:hideMark/>
          </w:tcPr>
          <w:p w14:paraId="73D1B159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3" w:type="dxa"/>
          </w:tcPr>
          <w:p w14:paraId="4E8D8DBB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C740F4" w:rsidRPr="001E2221" w14:paraId="5D313280" w14:textId="77777777" w:rsidTr="00C740F4">
        <w:trPr>
          <w:trHeight w:val="298"/>
        </w:trPr>
        <w:tc>
          <w:tcPr>
            <w:tcW w:w="3544" w:type="dxa"/>
            <w:hideMark/>
          </w:tcPr>
          <w:p w14:paraId="6AF2BA41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7CE04A44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438E203E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3E77C902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14672D71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2" w:type="dxa"/>
            <w:hideMark/>
          </w:tcPr>
          <w:p w14:paraId="5547081D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3" w:type="dxa"/>
          </w:tcPr>
          <w:p w14:paraId="210F25FE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C740F4" w:rsidRPr="001E2221" w14:paraId="4A5C033D" w14:textId="77777777" w:rsidTr="00C740F4">
        <w:trPr>
          <w:trHeight w:val="298"/>
        </w:trPr>
        <w:tc>
          <w:tcPr>
            <w:tcW w:w="3544" w:type="dxa"/>
            <w:hideMark/>
          </w:tcPr>
          <w:p w14:paraId="436B3F4D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04684EE8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30A7DD45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32E06261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652AF38F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2" w:type="dxa"/>
            <w:hideMark/>
          </w:tcPr>
          <w:p w14:paraId="3BCEAA5D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3" w:type="dxa"/>
          </w:tcPr>
          <w:p w14:paraId="026A7D78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C740F4" w:rsidRPr="001E2221" w14:paraId="1787FB5F" w14:textId="77777777" w:rsidTr="00C740F4">
        <w:trPr>
          <w:trHeight w:val="298"/>
        </w:trPr>
        <w:tc>
          <w:tcPr>
            <w:tcW w:w="3544" w:type="dxa"/>
            <w:hideMark/>
          </w:tcPr>
          <w:p w14:paraId="46F5202A" w14:textId="77777777" w:rsidR="00E3071A" w:rsidRPr="0047635F" w:rsidRDefault="00E3071A" w:rsidP="0012592F">
            <w:pPr>
              <w:pStyle w:val="Brdtext"/>
            </w:pPr>
            <w:r w:rsidRPr="0047635F"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44DFD668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5A3123E1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2A3A4F3F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19FEFBEE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2" w:type="dxa"/>
            <w:hideMark/>
          </w:tcPr>
          <w:p w14:paraId="66139D58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3" w:type="dxa"/>
          </w:tcPr>
          <w:p w14:paraId="1988288A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C740F4" w:rsidRPr="001E2221" w14:paraId="10DD0D9F" w14:textId="77777777" w:rsidTr="00C740F4">
        <w:trPr>
          <w:trHeight w:val="298"/>
        </w:trPr>
        <w:tc>
          <w:tcPr>
            <w:tcW w:w="3544" w:type="dxa"/>
            <w:hideMark/>
          </w:tcPr>
          <w:p w14:paraId="56C318B1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15972C73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6390EBB3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49AF2D82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6071BB40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2" w:type="dxa"/>
            <w:hideMark/>
          </w:tcPr>
          <w:p w14:paraId="06297D17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3" w:type="dxa"/>
          </w:tcPr>
          <w:p w14:paraId="00B091FB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C740F4" w:rsidRPr="001E2221" w14:paraId="6F2D834D" w14:textId="77777777" w:rsidTr="00C740F4">
        <w:trPr>
          <w:trHeight w:val="298"/>
        </w:trPr>
        <w:tc>
          <w:tcPr>
            <w:tcW w:w="3544" w:type="dxa"/>
            <w:tcBorders>
              <w:bottom w:val="single" w:sz="18" w:space="0" w:color="auto"/>
            </w:tcBorders>
            <w:hideMark/>
          </w:tcPr>
          <w:p w14:paraId="0B605286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hideMark/>
          </w:tcPr>
          <w:p w14:paraId="094AA1C8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hideMark/>
          </w:tcPr>
          <w:p w14:paraId="0F2D2F3E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hideMark/>
          </w:tcPr>
          <w:p w14:paraId="537A147C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hideMark/>
          </w:tcPr>
          <w:p w14:paraId="0D70A8A9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2" w:type="dxa"/>
            <w:tcBorders>
              <w:bottom w:val="single" w:sz="18" w:space="0" w:color="auto"/>
            </w:tcBorders>
            <w:hideMark/>
          </w:tcPr>
          <w:p w14:paraId="360321D4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313591F7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C740F4" w:rsidRPr="001E2221" w14:paraId="3DCA9BCB" w14:textId="77777777" w:rsidTr="00C740F4">
        <w:trPr>
          <w:trHeight w:val="308"/>
        </w:trPr>
        <w:tc>
          <w:tcPr>
            <w:tcW w:w="3544" w:type="dxa"/>
            <w:tcBorders>
              <w:top w:val="single" w:sz="18" w:space="0" w:color="auto"/>
            </w:tcBorders>
            <w:hideMark/>
          </w:tcPr>
          <w:p w14:paraId="40130141" w14:textId="77777777" w:rsidR="00E3071A" w:rsidRPr="00B84796" w:rsidRDefault="00E3071A" w:rsidP="0012592F">
            <w:pPr>
              <w:pStyle w:val="Brdtext"/>
              <w:rPr>
                <w:b/>
                <w:bCs/>
                <w:sz w:val="18"/>
                <w:szCs w:val="18"/>
              </w:rPr>
            </w:pPr>
            <w:r w:rsidRPr="00B84796">
              <w:rPr>
                <w:b/>
                <w:bCs/>
                <w:sz w:val="18"/>
                <w:szCs w:val="18"/>
              </w:rPr>
              <w:t>Summa</w:t>
            </w:r>
            <w:r>
              <w:rPr>
                <w:b/>
                <w:bCs/>
                <w:sz w:val="18"/>
                <w:szCs w:val="18"/>
              </w:rPr>
              <w:t xml:space="preserve"> (SEK)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34240430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4C17CA7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DD7FCFD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12116C73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417A390A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08EB167E" w14:textId="77777777" w:rsidR="00E3071A" w:rsidRPr="0047635F" w:rsidRDefault="00E3071A" w:rsidP="0012592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</w:tbl>
    <w:p w14:paraId="30C23BE4" w14:textId="1B10EA11" w:rsidR="00C22748" w:rsidRDefault="00C22748" w:rsidP="00C22748">
      <w:pPr>
        <w:pStyle w:val="Brdtext"/>
        <w:keepNext/>
        <w:spacing w:after="80"/>
        <w:ind w:right="-1418"/>
        <w:rPr>
          <w:rFonts w:ascii="Arial" w:hAnsi="Arial" w:cs="Arial"/>
          <w:b/>
        </w:rPr>
      </w:pPr>
    </w:p>
    <w:p w14:paraId="72F03DD4" w14:textId="77777777" w:rsidR="0073231B" w:rsidRDefault="0073231B" w:rsidP="00C22748">
      <w:pPr>
        <w:pStyle w:val="Brdtext"/>
        <w:keepNext/>
        <w:spacing w:after="80"/>
        <w:ind w:right="-1418"/>
        <w:rPr>
          <w:rFonts w:ascii="Arial" w:hAnsi="Arial" w:cs="Arial"/>
          <w:b/>
        </w:rPr>
      </w:pPr>
    </w:p>
    <w:p w14:paraId="76A2B81B" w14:textId="36659D5E" w:rsidR="003201D7" w:rsidRPr="00216720" w:rsidRDefault="003201D7" w:rsidP="008B6E2D">
      <w:pPr>
        <w:pStyle w:val="Brdtext"/>
        <w:keepNext/>
        <w:spacing w:after="80"/>
        <w:ind w:left="-454" w:right="-1418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Pr="00216720">
        <w:rPr>
          <w:rFonts w:ascii="Arial" w:hAnsi="Arial" w:cs="Arial"/>
          <w:b/>
        </w:rPr>
        <w:t>.</w:t>
      </w:r>
      <w:r w:rsidRPr="00216720">
        <w:rPr>
          <w:rFonts w:ascii="Arial" w:hAnsi="Arial" w:cs="Arial"/>
        </w:rPr>
        <w:t xml:space="preserve"> </w:t>
      </w:r>
      <w:r w:rsidRPr="00216720">
        <w:rPr>
          <w:rFonts w:ascii="Arial" w:hAnsi="Arial" w:cs="Arial"/>
          <w:b/>
        </w:rPr>
        <w:t>Finansiering</w:t>
      </w:r>
      <w:r w:rsidRPr="00216720">
        <w:rPr>
          <w:rFonts w:ascii="Arial" w:hAnsi="Arial" w:cs="Arial"/>
        </w:rPr>
        <w:t xml:space="preserve"> </w:t>
      </w: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764"/>
        <w:gridCol w:w="2765"/>
      </w:tblGrid>
      <w:tr w:rsidR="003201D7" w:rsidRPr="001E2221" w14:paraId="07817A30" w14:textId="77777777" w:rsidTr="00B81A82">
        <w:trPr>
          <w:trHeight w:val="41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5B7DE32F" w14:textId="77777777" w:rsidR="003201D7" w:rsidRPr="001E2221" w:rsidRDefault="003201D7" w:rsidP="00C22748">
            <w:pPr>
              <w:pStyle w:val="Brdtext"/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LOVA-bidraget fastställs utifrån preliminärt beslut om bidrag, projektets godkända kostnader och projektets medfinansiering.</w:t>
            </w:r>
          </w:p>
        </w:tc>
      </w:tr>
      <w:tr w:rsidR="003201D7" w:rsidRPr="001E2221" w14:paraId="24FF5FD0" w14:textId="77777777" w:rsidTr="00B81A82">
        <w:trPr>
          <w:trHeight w:val="290"/>
        </w:trPr>
        <w:tc>
          <w:tcPr>
            <w:tcW w:w="4536" w:type="dxa"/>
            <w:tcBorders>
              <w:top w:val="single" w:sz="4" w:space="0" w:color="auto"/>
            </w:tcBorders>
            <w:tcMar>
              <w:bottom w:w="170" w:type="dxa"/>
            </w:tcMar>
          </w:tcPr>
          <w:p w14:paraId="0D393D6F" w14:textId="77777777" w:rsidR="003201D7" w:rsidRDefault="003201D7" w:rsidP="00C22748">
            <w:pPr>
              <w:pStyle w:val="Brdtext"/>
              <w:keepNext/>
              <w:rPr>
                <w:b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</w:tcPr>
          <w:p w14:paraId="67F6956D" w14:textId="77777777" w:rsidR="003201D7" w:rsidRDefault="003201D7" w:rsidP="00C22748">
            <w:pPr>
              <w:pStyle w:val="Brdtext"/>
              <w:keepNext/>
              <w:rPr>
                <w:b/>
                <w:bCs/>
              </w:rPr>
            </w:pPr>
            <w:r>
              <w:rPr>
                <w:b/>
                <w:bCs/>
              </w:rPr>
              <w:t>Totalt (SEK)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79CF6916" w14:textId="77777777" w:rsidR="003201D7" w:rsidRDefault="003201D7" w:rsidP="00C22748">
            <w:pPr>
              <w:pStyle w:val="Brdtext"/>
              <w:keepNext/>
              <w:rPr>
                <w:b/>
                <w:bCs/>
              </w:rPr>
            </w:pPr>
            <w:r>
              <w:rPr>
                <w:b/>
                <w:bCs/>
              </w:rPr>
              <w:t>Andel (%)</w:t>
            </w:r>
          </w:p>
        </w:tc>
      </w:tr>
      <w:tr w:rsidR="003201D7" w:rsidRPr="001E2221" w14:paraId="0C39B8EF" w14:textId="77777777" w:rsidTr="00B81A82">
        <w:trPr>
          <w:trHeight w:val="290"/>
        </w:trPr>
        <w:tc>
          <w:tcPr>
            <w:tcW w:w="4536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740B7AE9" w14:textId="20B2658D" w:rsidR="003201D7" w:rsidRPr="00690BD1" w:rsidRDefault="003201D7" w:rsidP="00C22748">
            <w:pPr>
              <w:pStyle w:val="Brdtext"/>
              <w:keepNext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 Totalt slutligt LOVA - bidrag (</w:t>
            </w:r>
            <w:r w:rsidRPr="00B32060">
              <w:rPr>
                <w:sz w:val="18"/>
                <w:szCs w:val="18"/>
              </w:rPr>
              <w:t>Se anvisning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64" w:type="dxa"/>
            <w:tcMar>
              <w:bottom w:w="170" w:type="dxa"/>
            </w:tcMar>
          </w:tcPr>
          <w:p w14:paraId="7777405E" w14:textId="77777777" w:rsidR="003201D7" w:rsidRPr="007A71B7" w:rsidRDefault="003201D7" w:rsidP="00C22748">
            <w:pPr>
              <w:pStyle w:val="Brdtext"/>
              <w:keepNext/>
              <w:spacing w:after="0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2765" w:type="dxa"/>
          </w:tcPr>
          <w:p w14:paraId="34ED3C94" w14:textId="77777777" w:rsidR="003201D7" w:rsidRPr="007A71B7" w:rsidRDefault="003201D7" w:rsidP="00C22748">
            <w:pPr>
              <w:pStyle w:val="Brdtext"/>
              <w:keepNext/>
              <w:spacing w:after="0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3201D7" w:rsidRPr="001E2221" w14:paraId="70E1EDE0" w14:textId="77777777" w:rsidTr="00B81A82">
        <w:trPr>
          <w:trHeight w:val="290"/>
        </w:trPr>
        <w:tc>
          <w:tcPr>
            <w:tcW w:w="4536" w:type="dxa"/>
            <w:tcBorders>
              <w:bottom w:val="single" w:sz="18" w:space="0" w:color="auto"/>
            </w:tcBorders>
            <w:tcMar>
              <w:bottom w:w="170" w:type="dxa"/>
            </w:tcMar>
            <w:hideMark/>
          </w:tcPr>
          <w:p w14:paraId="1D786106" w14:textId="1C1D6A70" w:rsidR="003201D7" w:rsidRPr="00690BD1" w:rsidRDefault="003201D7" w:rsidP="00C22748">
            <w:pPr>
              <w:pStyle w:val="Brdtext"/>
              <w:keepNext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690BD1">
              <w:rPr>
                <w:sz w:val="18"/>
                <w:szCs w:val="18"/>
              </w:rPr>
              <w:t xml:space="preserve">.2 </w:t>
            </w:r>
            <w:r>
              <w:rPr>
                <w:sz w:val="18"/>
                <w:szCs w:val="18"/>
              </w:rPr>
              <w:t xml:space="preserve">LOVA – projektets medfinansiering. </w:t>
            </w:r>
            <w:r>
              <w:rPr>
                <w:sz w:val="18"/>
                <w:szCs w:val="18"/>
              </w:rPr>
              <w:br/>
              <w:t xml:space="preserve">Ange finansiär: </w:t>
            </w: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(Infoga fler rader vid behov) </w:t>
            </w:r>
          </w:p>
        </w:tc>
        <w:tc>
          <w:tcPr>
            <w:tcW w:w="2764" w:type="dxa"/>
            <w:tcBorders>
              <w:bottom w:val="single" w:sz="18" w:space="0" w:color="auto"/>
            </w:tcBorders>
            <w:tcMar>
              <w:bottom w:w="170" w:type="dxa"/>
            </w:tcMar>
          </w:tcPr>
          <w:p w14:paraId="2E2EDF80" w14:textId="77777777" w:rsidR="003201D7" w:rsidRPr="007A71B7" w:rsidRDefault="003201D7" w:rsidP="00C22748">
            <w:pPr>
              <w:pStyle w:val="Brdtext"/>
              <w:keepNext/>
              <w:spacing w:after="0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2765" w:type="dxa"/>
            <w:tcBorders>
              <w:bottom w:val="single" w:sz="18" w:space="0" w:color="auto"/>
            </w:tcBorders>
          </w:tcPr>
          <w:p w14:paraId="5740ED71" w14:textId="77777777" w:rsidR="003201D7" w:rsidRPr="007A71B7" w:rsidRDefault="003201D7" w:rsidP="00C22748">
            <w:pPr>
              <w:pStyle w:val="Brdtext"/>
              <w:keepNext/>
              <w:spacing w:after="0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3201D7" w:rsidRPr="001E2221" w14:paraId="3A33E4A9" w14:textId="77777777" w:rsidTr="00B81A82">
        <w:trPr>
          <w:trHeight w:val="142"/>
        </w:trPr>
        <w:tc>
          <w:tcPr>
            <w:tcW w:w="453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tcMar>
              <w:bottom w:w="170" w:type="dxa"/>
            </w:tcMar>
          </w:tcPr>
          <w:p w14:paraId="266FA4CF" w14:textId="77777777" w:rsidR="003201D7" w:rsidRPr="00890250" w:rsidRDefault="003201D7" w:rsidP="00C22748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890250">
              <w:rPr>
                <w:b/>
                <w:sz w:val="18"/>
                <w:szCs w:val="18"/>
              </w:rPr>
              <w:t>Summa</w:t>
            </w:r>
            <w:r>
              <w:rPr>
                <w:b/>
                <w:sz w:val="18"/>
                <w:szCs w:val="18"/>
              </w:rPr>
              <w:t xml:space="preserve"> (SEK)</w:t>
            </w:r>
          </w:p>
        </w:tc>
        <w:tc>
          <w:tcPr>
            <w:tcW w:w="276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tcMar>
              <w:bottom w:w="170" w:type="dxa"/>
            </w:tcMar>
          </w:tcPr>
          <w:p w14:paraId="24126B8C" w14:textId="77777777" w:rsidR="003201D7" w:rsidRPr="007A71B7" w:rsidRDefault="003201D7" w:rsidP="00C22748">
            <w:pPr>
              <w:pStyle w:val="Brdtext"/>
              <w:spacing w:after="0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2765" w:type="dxa"/>
            <w:tcBorders>
              <w:top w:val="single" w:sz="18" w:space="0" w:color="auto"/>
              <w:bottom w:val="single" w:sz="8" w:space="0" w:color="auto"/>
            </w:tcBorders>
          </w:tcPr>
          <w:p w14:paraId="71B4A53C" w14:textId="77777777" w:rsidR="003201D7" w:rsidRPr="007A71B7" w:rsidRDefault="003201D7" w:rsidP="00C22748">
            <w:pPr>
              <w:pStyle w:val="Brdtext"/>
              <w:spacing w:after="0"/>
            </w:pPr>
            <w:r>
              <w:t>100 %</w:t>
            </w:r>
          </w:p>
        </w:tc>
      </w:tr>
    </w:tbl>
    <w:p w14:paraId="3CEF2F82" w14:textId="77777777" w:rsidR="003201D7" w:rsidRPr="00BF13D8" w:rsidRDefault="003201D7" w:rsidP="00C22748"/>
    <w:tbl>
      <w:tblPr>
        <w:tblStyle w:val="Tabellrutnt"/>
        <w:tblW w:w="1063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E029A9" w:rsidRPr="008D7FF4" w14:paraId="2ACBF08C" w14:textId="77777777" w:rsidTr="00AC4063">
        <w:trPr>
          <w:trHeight w:val="993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03EBF" w14:textId="3CBC48DD" w:rsidR="00BF13D8" w:rsidRDefault="00BF13D8" w:rsidP="00934954">
            <w:pPr>
              <w:spacing w:before="40" w:after="80"/>
            </w:pPr>
          </w:p>
          <w:p w14:paraId="698B48EE" w14:textId="4D6AA2DB" w:rsidR="00E029A9" w:rsidRDefault="0048775C" w:rsidP="0073231B">
            <w:pPr>
              <w:keepNext/>
              <w:spacing w:after="80"/>
              <w:ind w:left="-5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9</w:t>
            </w:r>
            <w:r w:rsidR="00E029A9">
              <w:rPr>
                <w:rFonts w:asciiTheme="minorHAnsi" w:hAnsiTheme="minorHAnsi" w:cstheme="minorHAnsi"/>
                <w:b/>
              </w:rPr>
              <w:t>. Övrigt</w:t>
            </w:r>
          </w:p>
          <w:tbl>
            <w:tblPr>
              <w:tblStyle w:val="Tabellrutnt"/>
              <w:tblW w:w="10065" w:type="dxa"/>
              <w:tblInd w:w="178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E029A9" w:rsidRPr="006317AB" w14:paraId="1DDBC938" w14:textId="77777777" w:rsidTr="006D145A">
              <w:trPr>
                <w:trHeight w:val="300"/>
              </w:trPr>
              <w:tc>
                <w:tcPr>
                  <w:tcW w:w="10065" w:type="dxa"/>
                  <w:tcBorders>
                    <w:bottom w:val="nil"/>
                  </w:tcBorders>
                  <w:hideMark/>
                </w:tcPr>
                <w:p w14:paraId="1F79C734" w14:textId="0DD6C64E" w:rsidR="00E029A9" w:rsidRPr="006317AB" w:rsidRDefault="0048775C" w:rsidP="00071BEF">
                  <w:pPr>
                    <w:spacing w:before="40"/>
                  </w:pPr>
                  <w:r>
                    <w:rPr>
                      <w:sz w:val="18"/>
                      <w:szCs w:val="18"/>
                    </w:rPr>
                    <w:t>9</w:t>
                  </w:r>
                  <w:r w:rsidR="00E029A9">
                    <w:rPr>
                      <w:sz w:val="18"/>
                      <w:szCs w:val="18"/>
                    </w:rPr>
                    <w:t>.</w:t>
                  </w:r>
                  <w:r w:rsidR="00E029A9" w:rsidRPr="006317AB">
                    <w:rPr>
                      <w:sz w:val="18"/>
                      <w:szCs w:val="18"/>
                    </w:rPr>
                    <w:t>1</w:t>
                  </w:r>
                  <w:r w:rsidR="00E029A9" w:rsidRPr="006317AB">
                    <w:rPr>
                      <w:sz w:val="18"/>
                    </w:rPr>
                    <w:t xml:space="preserve"> Övrigt av intresse för </w:t>
                  </w:r>
                  <w:r w:rsidR="00071BEF">
                    <w:rPr>
                      <w:sz w:val="18"/>
                    </w:rPr>
                    <w:t>rapporteringen</w:t>
                  </w:r>
                  <w:r w:rsidR="00E029A9" w:rsidRPr="006317AB">
                    <w:rPr>
                      <w:sz w:val="18"/>
                    </w:rPr>
                    <w:t>:</w:t>
                  </w:r>
                </w:p>
              </w:tc>
            </w:tr>
            <w:tr w:rsidR="00E029A9" w:rsidRPr="007A71B7" w14:paraId="41A539E6" w14:textId="77777777" w:rsidTr="006D145A">
              <w:trPr>
                <w:trHeight w:val="430"/>
              </w:trPr>
              <w:tc>
                <w:tcPr>
                  <w:tcW w:w="10065" w:type="dxa"/>
                  <w:tcBorders>
                    <w:top w:val="nil"/>
                  </w:tcBorders>
                  <w:hideMark/>
                </w:tcPr>
                <w:p w14:paraId="13C32D15" w14:textId="1285F621" w:rsidR="00E029A9" w:rsidRPr="007A71B7" w:rsidRDefault="00036AF0" w:rsidP="00934954">
                  <w:pPr>
                    <w:ind w:left="-57"/>
                    <w:rPr>
                      <w:sz w:val="24"/>
                      <w:szCs w:val="24"/>
                    </w:rPr>
                  </w:pPr>
                  <w:r>
                    <w:t xml:space="preserve">  </w:t>
                  </w:r>
                  <w:r w:rsidR="00E029A9" w:rsidRPr="0047635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E029A9" w:rsidRPr="0047635F">
                    <w:instrText xml:space="preserve"> FORMTEXT </w:instrText>
                  </w:r>
                  <w:r w:rsidR="00E029A9" w:rsidRPr="0047635F">
                    <w:fldChar w:fldCharType="separate"/>
                  </w:r>
                  <w:r w:rsidR="00E029A9" w:rsidRPr="0047635F">
                    <w:rPr>
                      <w:noProof/>
                    </w:rPr>
                    <w:t> </w:t>
                  </w:r>
                  <w:r w:rsidR="00E029A9" w:rsidRPr="0047635F">
                    <w:rPr>
                      <w:noProof/>
                    </w:rPr>
                    <w:t> </w:t>
                  </w:r>
                  <w:r w:rsidR="00E029A9" w:rsidRPr="0047635F">
                    <w:rPr>
                      <w:noProof/>
                    </w:rPr>
                    <w:t> </w:t>
                  </w:r>
                  <w:r w:rsidR="00E029A9" w:rsidRPr="0047635F">
                    <w:rPr>
                      <w:noProof/>
                    </w:rPr>
                    <w:t> </w:t>
                  </w:r>
                  <w:r w:rsidR="00E029A9" w:rsidRPr="0047635F">
                    <w:rPr>
                      <w:noProof/>
                    </w:rPr>
                    <w:t> </w:t>
                  </w:r>
                  <w:r w:rsidR="00E029A9" w:rsidRPr="0047635F">
                    <w:fldChar w:fldCharType="end"/>
                  </w:r>
                </w:p>
              </w:tc>
            </w:tr>
          </w:tbl>
          <w:p w14:paraId="1B61D32D" w14:textId="3E89762E" w:rsidR="00E15C64" w:rsidRDefault="00E15C64" w:rsidP="00934954">
            <w:pPr>
              <w:spacing w:before="40" w:after="80"/>
            </w:pPr>
          </w:p>
          <w:tbl>
            <w:tblPr>
              <w:tblStyle w:val="Tabellrutnt"/>
              <w:tblW w:w="10076" w:type="dxa"/>
              <w:tblInd w:w="172" w:type="dxa"/>
              <w:tblLayout w:type="fixed"/>
              <w:tblLook w:val="04A0" w:firstRow="1" w:lastRow="0" w:firstColumn="1" w:lastColumn="0" w:noHBand="0" w:noVBand="1"/>
            </w:tblPr>
            <w:tblGrid>
              <w:gridCol w:w="5215"/>
              <w:gridCol w:w="4861"/>
            </w:tblGrid>
            <w:tr w:rsidR="00E029A9" w:rsidRPr="008D7FF4" w14:paraId="3542C42A" w14:textId="77777777" w:rsidTr="00C740F4">
              <w:trPr>
                <w:trHeight w:val="411"/>
              </w:trPr>
              <w:tc>
                <w:tcPr>
                  <w:tcW w:w="10076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hideMark/>
                </w:tcPr>
                <w:p w14:paraId="14CDE34B" w14:textId="77777777" w:rsidR="00E029A9" w:rsidRDefault="00E029A9" w:rsidP="00934954">
                  <w:pPr>
                    <w:spacing w:before="40" w:after="40"/>
                    <w:rPr>
                      <w:rStyle w:val="Rubrik3Char"/>
                    </w:rPr>
                  </w:pPr>
                </w:p>
                <w:p w14:paraId="399571FD" w14:textId="5400A19B" w:rsidR="00E029A9" w:rsidRPr="008D7FF4" w:rsidRDefault="0048775C" w:rsidP="0073231B">
                  <w:pPr>
                    <w:keepNext/>
                    <w:spacing w:before="40" w:after="80"/>
                  </w:pPr>
                  <w:r>
                    <w:rPr>
                      <w:rStyle w:val="Rubrik3Char"/>
                    </w:rPr>
                    <w:t>10</w:t>
                  </w:r>
                  <w:r w:rsidR="00E029A9">
                    <w:rPr>
                      <w:rStyle w:val="Rubrik3Char"/>
                    </w:rPr>
                    <w:t xml:space="preserve">. </w:t>
                  </w:r>
                  <w:r w:rsidR="00E029A9" w:rsidRPr="00962120">
                    <w:rPr>
                      <w:rStyle w:val="Rubrik3Char"/>
                    </w:rPr>
                    <w:t>Bilagor</w:t>
                  </w:r>
                  <w:r w:rsidR="00E029A9" w:rsidRPr="00A200E5">
                    <w:rPr>
                      <w:i/>
                      <w:iCs/>
                      <w:sz w:val="18"/>
                    </w:rPr>
                    <w:t xml:space="preserve"> </w:t>
                  </w:r>
                  <w:r w:rsidR="00E029A9">
                    <w:rPr>
                      <w:i/>
                      <w:iCs/>
                      <w:sz w:val="18"/>
                    </w:rPr>
                    <w:t>(Om behov av bilagor finns ska bilagan</w:t>
                  </w:r>
                  <w:r w:rsidR="00041E72">
                    <w:rPr>
                      <w:i/>
                      <w:iCs/>
                      <w:sz w:val="18"/>
                    </w:rPr>
                    <w:t xml:space="preserve"> anges nedan och bifogas slutrapporten</w:t>
                  </w:r>
                  <w:r w:rsidR="00E029A9">
                    <w:rPr>
                      <w:i/>
                      <w:iCs/>
                      <w:sz w:val="18"/>
                    </w:rPr>
                    <w:t>).</w:t>
                  </w:r>
                </w:p>
              </w:tc>
            </w:tr>
            <w:tr w:rsidR="00E029A9" w:rsidRPr="008D7FF4" w14:paraId="77BCAD48" w14:textId="77777777" w:rsidTr="0048775C">
              <w:trPr>
                <w:trHeight w:val="486"/>
              </w:trPr>
              <w:tc>
                <w:tcPr>
                  <w:tcW w:w="5215" w:type="dxa"/>
                  <w:tcBorders>
                    <w:top w:val="nil"/>
                  </w:tcBorders>
                  <w:hideMark/>
                </w:tcPr>
                <w:p w14:paraId="5D6C3D26" w14:textId="5A7896CF" w:rsidR="00E029A9" w:rsidRPr="008D7FF4" w:rsidRDefault="0048775C" w:rsidP="00934954">
                  <w:pPr>
                    <w:spacing w:before="40" w:after="40"/>
                    <w:rPr>
                      <w:sz w:val="18"/>
                    </w:rPr>
                  </w:pPr>
                  <w:r>
                    <w:rPr>
                      <w:sz w:val="18"/>
                    </w:rPr>
                    <w:t>10</w:t>
                  </w:r>
                  <w:r w:rsidR="00E029A9" w:rsidRPr="008D7FF4">
                    <w:rPr>
                      <w:sz w:val="18"/>
                    </w:rPr>
                    <w:t xml:space="preserve">.1 </w:t>
                  </w:r>
                  <w:r w:rsidR="00E029A9">
                    <w:rPr>
                      <w:sz w:val="18"/>
                    </w:rPr>
                    <w:t xml:space="preserve"> </w:t>
                  </w:r>
                  <w:r w:rsidRPr="008D7FF4">
                    <w:rPr>
                      <w:sz w:val="18"/>
                    </w:rPr>
                    <w:t>Projekt</w:t>
                  </w:r>
                  <w:r>
                    <w:rPr>
                      <w:sz w:val="18"/>
                    </w:rPr>
                    <w:t>rapportering</w:t>
                  </w:r>
                </w:p>
              </w:tc>
              <w:tc>
                <w:tcPr>
                  <w:tcW w:w="4861" w:type="dxa"/>
                  <w:hideMark/>
                </w:tcPr>
                <w:p w14:paraId="1C72B5FF" w14:textId="77777777" w:rsidR="00E029A9" w:rsidRPr="007A71B7" w:rsidRDefault="00E029A9" w:rsidP="00934954">
                  <w:pPr>
                    <w:spacing w:before="40" w:after="40"/>
                    <w:rPr>
                      <w:sz w:val="24"/>
                      <w:szCs w:val="24"/>
                    </w:rPr>
                  </w:pPr>
                  <w:r w:rsidRPr="004E7112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4E7112">
                    <w:instrText xml:space="preserve"> FORMTEXT </w:instrText>
                  </w:r>
                  <w:r w:rsidRPr="004E7112">
                    <w:fldChar w:fldCharType="separate"/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fldChar w:fldCharType="end"/>
                  </w:r>
                </w:p>
              </w:tc>
            </w:tr>
            <w:tr w:rsidR="00E029A9" w:rsidRPr="008D7FF4" w14:paraId="571A30EB" w14:textId="77777777" w:rsidTr="0048775C">
              <w:trPr>
                <w:trHeight w:val="408"/>
              </w:trPr>
              <w:tc>
                <w:tcPr>
                  <w:tcW w:w="5215" w:type="dxa"/>
                  <w:hideMark/>
                </w:tcPr>
                <w:p w14:paraId="3F7D24A8" w14:textId="6E8CA326" w:rsidR="0048775C" w:rsidRDefault="0048775C" w:rsidP="0048775C">
                  <w:pPr>
                    <w:spacing w:before="4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10</w:t>
                  </w:r>
                  <w:r w:rsidR="00E029A9" w:rsidRPr="008D7FF4">
                    <w:rPr>
                      <w:sz w:val="18"/>
                    </w:rPr>
                    <w:t xml:space="preserve">.2  </w:t>
                  </w:r>
                  <w:r>
                    <w:rPr>
                      <w:sz w:val="18"/>
                      <w:szCs w:val="18"/>
                    </w:rPr>
                    <w:t>U</w:t>
                  </w:r>
                  <w:r w:rsidRPr="00634DE4">
                    <w:rPr>
                      <w:sz w:val="18"/>
                      <w:szCs w:val="18"/>
                    </w:rPr>
                    <w:t>ppföljning och utvärdering</w:t>
                  </w:r>
                  <w:r>
                    <w:rPr>
                      <w:sz w:val="18"/>
                      <w:szCs w:val="18"/>
                    </w:rPr>
                    <w:t xml:space="preserve"> samt spridning av resultat   </w:t>
                  </w:r>
                </w:p>
                <w:p w14:paraId="1C50A576" w14:textId="37D7B985" w:rsidR="00E029A9" w:rsidRPr="0048775C" w:rsidRDefault="0048775C" w:rsidP="0048775C">
                  <w:pPr>
                    <w:spacing w:before="4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och effekter</w:t>
                  </w:r>
                </w:p>
              </w:tc>
              <w:tc>
                <w:tcPr>
                  <w:tcW w:w="4861" w:type="dxa"/>
                  <w:hideMark/>
                </w:tcPr>
                <w:p w14:paraId="5CE84E8C" w14:textId="77777777" w:rsidR="00E029A9" w:rsidRPr="007A71B7" w:rsidRDefault="00E029A9" w:rsidP="00934954">
                  <w:pPr>
                    <w:spacing w:before="40" w:after="40"/>
                    <w:rPr>
                      <w:sz w:val="24"/>
                      <w:szCs w:val="24"/>
                    </w:rPr>
                  </w:pPr>
                  <w:r w:rsidRPr="004E7112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4E7112">
                    <w:instrText xml:space="preserve"> FORMTEXT </w:instrText>
                  </w:r>
                  <w:r w:rsidRPr="004E7112">
                    <w:fldChar w:fldCharType="separate"/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fldChar w:fldCharType="end"/>
                  </w:r>
                </w:p>
              </w:tc>
            </w:tr>
            <w:tr w:rsidR="00E029A9" w:rsidRPr="008D7FF4" w14:paraId="2252E9EE" w14:textId="77777777" w:rsidTr="0048775C">
              <w:trPr>
                <w:trHeight w:val="414"/>
              </w:trPr>
              <w:tc>
                <w:tcPr>
                  <w:tcW w:w="5215" w:type="dxa"/>
                  <w:hideMark/>
                </w:tcPr>
                <w:p w14:paraId="16CF5C21" w14:textId="547520E0" w:rsidR="0048775C" w:rsidRDefault="0048775C" w:rsidP="00934954">
                  <w:pPr>
                    <w:spacing w:before="40" w:after="40"/>
                    <w:rPr>
                      <w:sz w:val="18"/>
                    </w:rPr>
                  </w:pPr>
                  <w:r>
                    <w:rPr>
                      <w:sz w:val="18"/>
                    </w:rPr>
                    <w:t>10</w:t>
                  </w:r>
                  <w:r w:rsidR="00E029A9">
                    <w:rPr>
                      <w:sz w:val="18"/>
                    </w:rPr>
                    <w:t xml:space="preserve">.3 </w:t>
                  </w:r>
                  <w:r w:rsidR="00E029A9" w:rsidRPr="008D7FF4">
                    <w:rPr>
                      <w:sz w:val="18"/>
                    </w:rPr>
                    <w:t xml:space="preserve"> Eventuella andra bilagor, tryckta rapporter och lik</w:t>
                  </w:r>
                  <w:r w:rsidR="00E029A9">
                    <w:rPr>
                      <w:sz w:val="18"/>
                    </w:rPr>
                    <w:t>n</w:t>
                  </w:r>
                  <w:r w:rsidR="00E029A9" w:rsidRPr="008D7FF4">
                    <w:rPr>
                      <w:sz w:val="18"/>
                    </w:rPr>
                    <w:t xml:space="preserve">ande </w:t>
                  </w:r>
                </w:p>
                <w:p w14:paraId="22D37BF8" w14:textId="46A49AC6" w:rsidR="00E029A9" w:rsidRPr="008D7FF4" w:rsidRDefault="0048775C" w:rsidP="00934954">
                  <w:pPr>
                    <w:spacing w:before="40" w:after="4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   </w:t>
                  </w:r>
                  <w:r w:rsidR="00E029A9" w:rsidRPr="008D7FF4">
                    <w:rPr>
                      <w:sz w:val="18"/>
                    </w:rPr>
                    <w:t>material</w:t>
                  </w:r>
                </w:p>
              </w:tc>
              <w:tc>
                <w:tcPr>
                  <w:tcW w:w="4861" w:type="dxa"/>
                  <w:hideMark/>
                </w:tcPr>
                <w:p w14:paraId="26478F58" w14:textId="77777777" w:rsidR="00E029A9" w:rsidRPr="007A71B7" w:rsidRDefault="00E029A9" w:rsidP="00934954">
                  <w:pPr>
                    <w:spacing w:before="40" w:after="40"/>
                    <w:rPr>
                      <w:sz w:val="24"/>
                      <w:szCs w:val="24"/>
                    </w:rPr>
                  </w:pPr>
                  <w:r w:rsidRPr="004E7112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4E7112">
                    <w:instrText xml:space="preserve"> FORMTEXT </w:instrText>
                  </w:r>
                  <w:r w:rsidRPr="004E7112">
                    <w:fldChar w:fldCharType="separate"/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fldChar w:fldCharType="end"/>
                  </w:r>
                </w:p>
              </w:tc>
            </w:tr>
          </w:tbl>
          <w:p w14:paraId="29C2A1F5" w14:textId="1EA4FAAC" w:rsidR="00E029A9" w:rsidRPr="008D7FF4" w:rsidRDefault="00E029A9" w:rsidP="00934954">
            <w:pPr>
              <w:spacing w:before="40" w:after="80"/>
            </w:pPr>
          </w:p>
        </w:tc>
      </w:tr>
    </w:tbl>
    <w:p w14:paraId="1DC0CF3E" w14:textId="2F603180" w:rsidR="00C22748" w:rsidRDefault="00C22748" w:rsidP="00807D76"/>
    <w:p w14:paraId="7174CEE1" w14:textId="4892DC58" w:rsidR="00C22748" w:rsidRDefault="00C22748" w:rsidP="00807D76"/>
    <w:tbl>
      <w:tblPr>
        <w:tblStyle w:val="Tabellrutnt"/>
        <w:tblW w:w="100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807D76" w:rsidRPr="000134FD" w14:paraId="533E525B" w14:textId="77777777" w:rsidTr="00C740F4">
        <w:trPr>
          <w:trHeight w:val="340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89523" w14:textId="54AC6251" w:rsidR="00807D76" w:rsidRPr="000134FD" w:rsidRDefault="0048775C" w:rsidP="00BF06B5">
            <w:pPr>
              <w:keepNext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  <w:r w:rsidR="00807D76">
              <w:rPr>
                <w:rFonts w:asciiTheme="minorHAnsi" w:hAnsiTheme="minorHAnsi" w:cstheme="minorHAnsi"/>
                <w:b/>
              </w:rPr>
              <w:t xml:space="preserve">. </w:t>
            </w:r>
            <w:r w:rsidR="00807D76" w:rsidRPr="000134FD">
              <w:rPr>
                <w:rFonts w:asciiTheme="minorHAnsi" w:hAnsiTheme="minorHAnsi" w:cstheme="minorHAnsi"/>
                <w:b/>
              </w:rPr>
              <w:t xml:space="preserve">Upplysning </w:t>
            </w:r>
          </w:p>
        </w:tc>
      </w:tr>
      <w:tr w:rsidR="00D13224" w:rsidRPr="000134FD" w14:paraId="6D7B84F2" w14:textId="77777777" w:rsidTr="00BF06B5">
        <w:trPr>
          <w:trHeight w:val="1151"/>
        </w:trPr>
        <w:tc>
          <w:tcPr>
            <w:tcW w:w="10065" w:type="dxa"/>
          </w:tcPr>
          <w:p w14:paraId="33D279AA" w14:textId="77777777" w:rsidR="00D13224" w:rsidRPr="000134FD" w:rsidRDefault="00D13224" w:rsidP="00D13224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0134FD"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</w:p>
          <w:p w14:paraId="2C925124" w14:textId="77777777" w:rsidR="00D13224" w:rsidRDefault="00D13224" w:rsidP="00D13224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Observera att inkomna handlingar till länsstyrelsen blir allmänna handlingar. Utgångspunkten är att allmänna handlingar är offentliga och kan lämnas ut om inte hinder finns i offentlighets- och sekretesslagen. </w:t>
            </w:r>
          </w:p>
          <w:p w14:paraId="042729CE" w14:textId="1B78FD0E" w:rsidR="00D13224" w:rsidRPr="000134FD" w:rsidRDefault="00D13224" w:rsidP="00D13224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3EE091E" w14:textId="77777777" w:rsidR="00807D76" w:rsidRDefault="00807D76" w:rsidP="00A33D46">
      <w:pPr>
        <w:ind w:left="-510"/>
        <w:rPr>
          <w:rFonts w:asciiTheme="minorHAnsi" w:hAnsiTheme="minorHAnsi" w:cstheme="minorHAnsi"/>
          <w:b/>
        </w:rPr>
      </w:pPr>
    </w:p>
    <w:tbl>
      <w:tblPr>
        <w:tblStyle w:val="Tabellrutnt"/>
        <w:tblW w:w="100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678"/>
        <w:gridCol w:w="5387"/>
      </w:tblGrid>
      <w:tr w:rsidR="007C6899" w14:paraId="680E02D0" w14:textId="77777777" w:rsidTr="00C740F4">
        <w:trPr>
          <w:trHeight w:val="964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C3805" w14:textId="57B737E1" w:rsidR="007C6899" w:rsidRPr="00972A6A" w:rsidRDefault="0048775C" w:rsidP="00C22748">
            <w:pPr>
              <w:pStyle w:val="Rubrik3"/>
              <w:spacing w:after="80"/>
              <w:outlineLvl w:val="2"/>
            </w:pPr>
            <w:r>
              <w:lastRenderedPageBreak/>
              <w:t>12</w:t>
            </w:r>
            <w:r w:rsidR="00C37A05">
              <w:t>.</w:t>
            </w:r>
            <w:r w:rsidR="007C6899">
              <w:t xml:space="preserve"> </w:t>
            </w:r>
            <w:r w:rsidR="007C6899" w:rsidRPr="000134FD">
              <w:t>Underskrift</w:t>
            </w:r>
            <w:r w:rsidR="00EF2AF2">
              <w:rPr>
                <w:rFonts w:cs="Arial"/>
              </w:rPr>
              <w:br/>
            </w:r>
            <w:r>
              <w:rPr>
                <w:rFonts w:ascii="Georgia" w:hAnsi="Georgia" w:cs="Arial"/>
                <w:b w:val="0"/>
              </w:rPr>
              <w:t>Slutrapporten</w:t>
            </w:r>
            <w:r w:rsidR="007C6899" w:rsidRPr="00EF2AF2">
              <w:rPr>
                <w:rFonts w:ascii="Georgia" w:hAnsi="Georgia" w:cs="Arial"/>
                <w:b w:val="0"/>
              </w:rPr>
              <w:t xml:space="preserve"> ska skrivas under av behörig person. </w:t>
            </w:r>
          </w:p>
        </w:tc>
      </w:tr>
      <w:tr w:rsidR="007C6899" w14:paraId="77F2BAE4" w14:textId="77777777" w:rsidTr="00C740F4">
        <w:tc>
          <w:tcPr>
            <w:tcW w:w="4678" w:type="dxa"/>
            <w:tcBorders>
              <w:bottom w:val="single" w:sz="4" w:space="0" w:color="auto"/>
            </w:tcBorders>
          </w:tcPr>
          <w:p w14:paraId="7C8ECE16" w14:textId="77777777" w:rsidR="007C6899" w:rsidRPr="00972A6A" w:rsidRDefault="007C6899" w:rsidP="00C22748">
            <w:pPr>
              <w:pStyle w:val="Brdtext"/>
              <w:keepNext/>
            </w:pPr>
            <w:r w:rsidRPr="00972A6A">
              <w:t>Ort</w:t>
            </w:r>
          </w:p>
          <w:p w14:paraId="0D850ABF" w14:textId="259ED0D3" w:rsidR="007C6899" w:rsidRPr="007A71B7" w:rsidRDefault="004E7112" w:rsidP="00C22748">
            <w:pPr>
              <w:pStyle w:val="Brdtext"/>
              <w:keepNext/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43F9F277" w14:textId="77777777" w:rsidR="007C6899" w:rsidRPr="00972A6A" w:rsidRDefault="007C6899" w:rsidP="00C22748">
            <w:pPr>
              <w:pStyle w:val="Brdtext"/>
              <w:keepNext/>
            </w:pPr>
            <w:r w:rsidRPr="00972A6A">
              <w:t>Datum</w:t>
            </w:r>
          </w:p>
          <w:p w14:paraId="66D79818" w14:textId="53041E86" w:rsidR="007C6899" w:rsidRPr="007A71B7" w:rsidRDefault="004E7112" w:rsidP="00C22748">
            <w:pPr>
              <w:pStyle w:val="Brdtext"/>
              <w:keepNext/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  <w:tr w:rsidR="007C6899" w14:paraId="5A039498" w14:textId="77777777" w:rsidTr="00C740F4">
        <w:trPr>
          <w:trHeight w:val="73"/>
        </w:trPr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14:paraId="35F8A56E" w14:textId="77777777" w:rsidR="007C6899" w:rsidRPr="00972A6A" w:rsidRDefault="007C6899" w:rsidP="00C22748">
            <w:pPr>
              <w:pStyle w:val="Brdtext"/>
              <w:keepNext/>
            </w:pPr>
            <w:r w:rsidRPr="00972A6A">
              <w:t>Underskrift av behörig person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</w:tcPr>
          <w:p w14:paraId="1EEF3651" w14:textId="77777777" w:rsidR="007C6899" w:rsidRPr="00972A6A" w:rsidRDefault="007C6899" w:rsidP="00C22748">
            <w:pPr>
              <w:pStyle w:val="Brdtext"/>
              <w:keepNext/>
            </w:pPr>
            <w:r w:rsidRPr="00972A6A">
              <w:t>Namnförtydligande</w:t>
            </w:r>
          </w:p>
        </w:tc>
      </w:tr>
      <w:tr w:rsidR="007C6899" w14:paraId="6D1081E1" w14:textId="77777777" w:rsidTr="00C740F4">
        <w:trPr>
          <w:trHeight w:val="490"/>
        </w:trPr>
        <w:tc>
          <w:tcPr>
            <w:tcW w:w="4678" w:type="dxa"/>
            <w:tcBorders>
              <w:top w:val="nil"/>
            </w:tcBorders>
          </w:tcPr>
          <w:p w14:paraId="56687CE2" w14:textId="77777777" w:rsidR="007C6899" w:rsidRPr="00634DE4" w:rsidRDefault="007C6899" w:rsidP="00C22748">
            <w:pPr>
              <w:pStyle w:val="Brdtext"/>
              <w:keepNext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018BD900" w14:textId="030B45CD" w:rsidR="007C6899" w:rsidRPr="007A71B7" w:rsidRDefault="004E7112" w:rsidP="00C22748">
            <w:pPr>
              <w:keepNext/>
              <w:tabs>
                <w:tab w:val="left" w:pos="2055"/>
              </w:tabs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</w:tbl>
    <w:p w14:paraId="7B64F2F4" w14:textId="146857A1" w:rsidR="00847F7E" w:rsidRDefault="00847F7E" w:rsidP="00852585"/>
    <w:sectPr w:rsidR="00847F7E" w:rsidSect="008916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1" w:right="2268" w:bottom="1418" w:left="1701" w:header="567" w:footer="34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71FE1D" w16cid:durableId="1F3ABB3E"/>
  <w16cid:commentId w16cid:paraId="53120D74" w16cid:durableId="1F05B864"/>
  <w16cid:commentId w16cid:paraId="3187DA16" w16cid:durableId="1F38DADF"/>
  <w16cid:commentId w16cid:paraId="6B9C09F5" w16cid:durableId="1F38DB17"/>
  <w16cid:commentId w16cid:paraId="779ECAC1" w16cid:durableId="1F38DB36"/>
  <w16cid:commentId w16cid:paraId="54B7C4FD" w16cid:durableId="1F378C41"/>
  <w16cid:commentId w16cid:paraId="59E7CA4C" w16cid:durableId="1F3A0E7E"/>
  <w16cid:commentId w16cid:paraId="326D74B6" w16cid:durableId="1F3ABB6A"/>
  <w16cid:commentId w16cid:paraId="0AF32F98" w16cid:durableId="1F3A0F99"/>
  <w16cid:commentId w16cid:paraId="77A1DB1A" w16cid:durableId="1F05B905"/>
  <w16cid:commentId w16cid:paraId="131C8099" w16cid:durableId="1F05B968"/>
  <w16cid:commentId w16cid:paraId="1BEE7EC2" w16cid:durableId="1F05B95C"/>
  <w16cid:commentId w16cid:paraId="2A5ACAC8" w16cid:durableId="1F378DCF"/>
  <w16cid:commentId w16cid:paraId="4EA60DD7" w16cid:durableId="1F05B981"/>
  <w16cid:commentId w16cid:paraId="42EF57C6" w16cid:durableId="1F378E1D"/>
  <w16cid:commentId w16cid:paraId="68793734" w16cid:durableId="1F3ABD83"/>
  <w16cid:commentId w16cid:paraId="328A6ED3" w16cid:durableId="1F37BABA"/>
  <w16cid:commentId w16cid:paraId="0C5D8F06" w16cid:durableId="1F33CA8B"/>
  <w16cid:commentId w16cid:paraId="20703E5B" w16cid:durableId="1F391752"/>
  <w16cid:commentId w16cid:paraId="4CD9458B" w16cid:durableId="1F38C4F7"/>
  <w16cid:commentId w16cid:paraId="464DD537" w16cid:durableId="1F38C84C"/>
  <w16cid:commentId w16cid:paraId="4E6E1538" w16cid:durableId="1F378E42"/>
  <w16cid:commentId w16cid:paraId="725C4B5E" w16cid:durableId="1F37CC1D"/>
  <w16cid:commentId w16cid:paraId="07AB7FF3" w16cid:durableId="1F05BA2D"/>
  <w16cid:commentId w16cid:paraId="32F97227" w16cid:durableId="1F38CEA7"/>
  <w16cid:commentId w16cid:paraId="269D0D79" w16cid:durableId="1F38D5EE"/>
  <w16cid:commentId w16cid:paraId="5031B843" w16cid:durableId="1F378F42"/>
  <w16cid:commentId w16cid:paraId="1CEAA3FB" w16cid:durableId="1F378FF5"/>
  <w16cid:commentId w16cid:paraId="215A9F6E" w16cid:durableId="1F37BABB"/>
  <w16cid:commentId w16cid:paraId="7C447E44" w16cid:durableId="1F3790B7"/>
  <w16cid:commentId w16cid:paraId="5887037A" w16cid:durableId="1F391754"/>
  <w16cid:commentId w16cid:paraId="721AA37C" w16cid:durableId="1F37CCB9"/>
  <w16cid:commentId w16cid:paraId="02FEC5A9" w16cid:durableId="1F38C637"/>
  <w16cid:commentId w16cid:paraId="07301229" w16cid:durableId="1F33C9FA"/>
  <w16cid:commentId w16cid:paraId="1369B59E" w16cid:durableId="1F3A5C86"/>
  <w16cid:commentId w16cid:paraId="6E22F3F9" w16cid:durableId="1F38C670"/>
  <w16cid:commentId w16cid:paraId="64678F31" w16cid:durableId="1F38C6BF"/>
  <w16cid:commentId w16cid:paraId="7FE7F41F" w16cid:durableId="1F3A5C0F"/>
  <w16cid:commentId w16cid:paraId="5E5CCDB2" w16cid:durableId="1F379330"/>
  <w16cid:commentId w16cid:paraId="66E66AEC" w16cid:durableId="1F37935C"/>
  <w16cid:commentId w16cid:paraId="184DF222" w16cid:durableId="1F05BB18"/>
  <w16cid:commentId w16cid:paraId="02F19062" w16cid:durableId="1F37CD03"/>
  <w16cid:commentId w16cid:paraId="077D9F57" w16cid:durableId="1F37BABC"/>
  <w16cid:commentId w16cid:paraId="080799ED" w16cid:durableId="1F33D0DD"/>
  <w16cid:commentId w16cid:paraId="7F67174D" w16cid:durableId="1F391756"/>
  <w16cid:commentId w16cid:paraId="2C07B62E" w16cid:durableId="1F37912B"/>
  <w16cid:commentId w16cid:paraId="3B773040" w16cid:durableId="1F38D661"/>
  <w16cid:commentId w16cid:paraId="59031427" w16cid:durableId="1F3A5E8F"/>
  <w16cid:commentId w16cid:paraId="0956ADC8" w16cid:durableId="1F38D753"/>
  <w16cid:commentId w16cid:paraId="09017234" w16cid:durableId="1F05BB59"/>
  <w16cid:commentId w16cid:paraId="02074985" w16cid:durableId="1F38FBBD"/>
  <w16cid:commentId w16cid:paraId="576B358D" w16cid:durableId="1F3A5F89"/>
  <w16cid:commentId w16cid:paraId="54C40A04" w16cid:durableId="1F3A5FC7"/>
  <w16cid:commentId w16cid:paraId="209C0823" w16cid:durableId="1F37BABD"/>
  <w16cid:commentId w16cid:paraId="083CA49F" w16cid:durableId="1F37CD56"/>
  <w16cid:commentId w16cid:paraId="68C1733B" w16cid:durableId="1F38D8BE"/>
  <w16cid:commentId w16cid:paraId="28E35210" w16cid:durableId="1F05BEE3"/>
  <w16cid:commentId w16cid:paraId="198427E6" w16cid:durableId="1F37CD95"/>
  <w16cid:commentId w16cid:paraId="4073F51A" w16cid:durableId="1F391759"/>
  <w16cid:commentId w16cid:paraId="6838E2AB" w16cid:durableId="1F3A60C9"/>
  <w16cid:commentId w16cid:paraId="61F3F31A" w16cid:durableId="1F05BBFA"/>
  <w16cid:commentId w16cid:paraId="07B4F754" w16cid:durableId="1F39175A"/>
  <w16cid:commentId w16cid:paraId="57A657A5" w16cid:durableId="1F05BC72"/>
  <w16cid:commentId w16cid:paraId="77D1D261" w16cid:durableId="1F05BCE2"/>
  <w16cid:commentId w16cid:paraId="6F29286E" w16cid:durableId="1F37917F"/>
  <w16cid:commentId w16cid:paraId="686A8CBD" w16cid:durableId="1F3791D3"/>
  <w16cid:commentId w16cid:paraId="7BAD1AE6" w16cid:durableId="1F37922F"/>
  <w16cid:commentId w16cid:paraId="7031A966" w16cid:durableId="1F05BF3E"/>
  <w16cid:commentId w16cid:paraId="5AD70144" w16cid:durableId="1F379447"/>
  <w16cid:commentId w16cid:paraId="21685E41" w16cid:durableId="1F37946B"/>
  <w16cid:commentId w16cid:paraId="12CEE061" w16cid:durableId="1F3794D2"/>
  <w16cid:commentId w16cid:paraId="7D24AC15" w16cid:durableId="1F379545"/>
  <w16cid:commentId w16cid:paraId="5B22D3E3" w16cid:durableId="1F3A618F"/>
  <w16cid:commentId w16cid:paraId="79F6C56B" w16cid:durableId="1F37BABE"/>
  <w16cid:commentId w16cid:paraId="35CE08CA" w16cid:durableId="1F33D069"/>
  <w16cid:commentId w16cid:paraId="21A66DD4" w16cid:durableId="1F39175C"/>
  <w16cid:commentId w16cid:paraId="20C36B09" w16cid:durableId="1F37CE0F"/>
  <w16cid:commentId w16cid:paraId="795D0C19" w16cid:durableId="1F3A62CB"/>
  <w16cid:commentId w16cid:paraId="316B0C76" w16cid:durableId="1F3A621B"/>
  <w16cid:commentId w16cid:paraId="3BEA56BC" w16cid:durableId="1F37955A"/>
  <w16cid:commentId w16cid:paraId="0343E3B7" w16cid:durableId="1F379581"/>
  <w16cid:commentId w16cid:paraId="7DFB60FC" w16cid:durableId="1F37CE57"/>
  <w16cid:commentId w16cid:paraId="6C0431C5" w16cid:durableId="1F37BABF"/>
  <w16cid:commentId w16cid:paraId="63EC1E1D" w16cid:durableId="1F33D01A"/>
  <w16cid:commentId w16cid:paraId="7CB3764C" w16cid:durableId="1F37CE79"/>
  <w16cid:commentId w16cid:paraId="6982D635" w16cid:durableId="1F3792D1"/>
  <w16cid:commentId w16cid:paraId="5075C834" w16cid:durableId="1F3A63A7"/>
  <w16cid:commentId w16cid:paraId="5A875D3F" w16cid:durableId="1F05BDFA"/>
  <w16cid:commentId w16cid:paraId="2FC4A7AA" w16cid:durableId="1F38DA92"/>
  <w16cid:commentId w16cid:paraId="551475B0" w16cid:durableId="1F05BE53"/>
  <w16cid:commentId w16cid:paraId="3B12A087" w16cid:durableId="1F3795B5"/>
  <w16cid:commentId w16cid:paraId="7B34B280" w16cid:durableId="1F39175E"/>
  <w16cid:commentId w16cid:paraId="7C3EB137" w16cid:durableId="1F3A65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2D04D" w14:textId="77777777" w:rsidR="006F67F1" w:rsidRDefault="006F67F1" w:rsidP="00A63795">
      <w:r>
        <w:separator/>
      </w:r>
    </w:p>
  </w:endnote>
  <w:endnote w:type="continuationSeparator" w:id="0">
    <w:p w14:paraId="2EFE0957" w14:textId="77777777" w:rsidR="006F67F1" w:rsidRDefault="006F67F1" w:rsidP="00A63795">
      <w:r>
        <w:continuationSeparator/>
      </w:r>
    </w:p>
  </w:endnote>
  <w:endnote w:type="continuationNotice" w:id="1">
    <w:p w14:paraId="6FA2C503" w14:textId="77777777" w:rsidR="006F67F1" w:rsidRDefault="006F67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568" w:tblpY="5047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6F67F1" w:rsidRPr="00406F43" w14:paraId="44E1A2C1" w14:textId="77777777" w:rsidTr="00C14C2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7DA8841F" w14:textId="77777777" w:rsidR="006F67F1" w:rsidRPr="00207570" w:rsidRDefault="006F67F1" w:rsidP="00C14C29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3" w:name="bmSokvagSecond"/>
          <w:bookmarkEnd w:id="3"/>
        </w:p>
      </w:tc>
    </w:tr>
  </w:tbl>
  <w:p w14:paraId="1F2DABF1" w14:textId="77777777" w:rsidR="006F67F1" w:rsidRPr="00407291" w:rsidRDefault="006F67F1" w:rsidP="00C009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568" w:tblpY="5047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6F67F1" w:rsidRPr="00406F43" w14:paraId="41CE5978" w14:textId="77777777" w:rsidTr="00C14C29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3026210A" w14:textId="77777777" w:rsidR="006F67F1" w:rsidRPr="00207570" w:rsidRDefault="006F67F1" w:rsidP="00C14C29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7" w:name="bmSokvagFirst"/>
          <w:bookmarkEnd w:id="7"/>
        </w:p>
      </w:tc>
    </w:tr>
  </w:tbl>
  <w:p w14:paraId="244B2C75" w14:textId="77777777" w:rsidR="006F67F1" w:rsidRPr="006E2AC0" w:rsidRDefault="006F67F1" w:rsidP="00CC0F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9321C" w14:textId="77777777" w:rsidR="006F67F1" w:rsidRDefault="006F67F1" w:rsidP="00A63795">
      <w:r>
        <w:separator/>
      </w:r>
    </w:p>
  </w:footnote>
  <w:footnote w:type="continuationSeparator" w:id="0">
    <w:p w14:paraId="055B2FA1" w14:textId="77777777" w:rsidR="006F67F1" w:rsidRDefault="006F67F1" w:rsidP="00A63795">
      <w:r>
        <w:continuationSeparator/>
      </w:r>
    </w:p>
  </w:footnote>
  <w:footnote w:type="continuationNotice" w:id="1">
    <w:p w14:paraId="0412FBB8" w14:textId="77777777" w:rsidR="006F67F1" w:rsidRDefault="006F67F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352" w:type="dxa"/>
      <w:tblInd w:w="-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5362"/>
      <w:gridCol w:w="4990"/>
    </w:tblGrid>
    <w:tr w:rsidR="006F67F1" w14:paraId="0D7DBF3C" w14:textId="77777777" w:rsidTr="00287071">
      <w:trPr>
        <w:trHeight w:val="907"/>
      </w:trPr>
      <w:tc>
        <w:tcPr>
          <w:tcW w:w="5362" w:type="dxa"/>
        </w:tcPr>
        <w:p w14:paraId="35F801C8" w14:textId="77777777" w:rsidR="006F67F1" w:rsidRDefault="006F67F1" w:rsidP="00287071"/>
      </w:tc>
      <w:bookmarkStart w:id="1" w:name="bmSidnrSecond"/>
      <w:tc>
        <w:tcPr>
          <w:tcW w:w="4990" w:type="dxa"/>
        </w:tcPr>
        <w:p w14:paraId="0669375E" w14:textId="3239F47D" w:rsidR="006F67F1" w:rsidRPr="00004B2E" w:rsidRDefault="006F67F1" w:rsidP="00287071">
          <w:pPr>
            <w:jc w:val="right"/>
            <w:rPr>
              <w:rStyle w:val="Sidnummer"/>
            </w:rPr>
          </w:pP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PAGE </w:instrText>
          </w:r>
          <w:r w:rsidRPr="00004B2E">
            <w:rPr>
              <w:rStyle w:val="Sidnummer"/>
            </w:rPr>
            <w:fldChar w:fldCharType="separate"/>
          </w:r>
          <w:r w:rsidR="0073231B">
            <w:rPr>
              <w:rStyle w:val="Sidnummer"/>
              <w:noProof/>
            </w:rPr>
            <w:t>2</w:t>
          </w:r>
          <w:r w:rsidRPr="00004B2E">
            <w:rPr>
              <w:rStyle w:val="Sidnummer"/>
            </w:rPr>
            <w:fldChar w:fldCharType="end"/>
          </w:r>
          <w:r w:rsidRPr="00004B2E">
            <w:rPr>
              <w:rStyle w:val="Sidnummer"/>
            </w:rPr>
            <w:t>/</w:t>
          </w: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 NUMPAGES </w:instrText>
          </w:r>
          <w:r w:rsidRPr="00004B2E">
            <w:rPr>
              <w:rStyle w:val="Sidnummer"/>
            </w:rPr>
            <w:fldChar w:fldCharType="separate"/>
          </w:r>
          <w:r w:rsidR="0073231B">
            <w:rPr>
              <w:rStyle w:val="Sidnummer"/>
              <w:noProof/>
            </w:rPr>
            <w:t>6</w:t>
          </w:r>
          <w:r w:rsidRPr="00004B2E">
            <w:rPr>
              <w:rStyle w:val="Sidnummer"/>
            </w:rPr>
            <w:fldChar w:fldCharType="end"/>
          </w:r>
          <w:bookmarkStart w:id="2" w:name="bmSidnrSecondTrue"/>
          <w:bookmarkEnd w:id="1"/>
          <w:bookmarkEnd w:id="2"/>
        </w:p>
      </w:tc>
    </w:tr>
  </w:tbl>
  <w:p w14:paraId="2C1E091C" w14:textId="6D401EFD" w:rsidR="006F67F1" w:rsidRDefault="006F67F1" w:rsidP="00004B2E">
    <w:pPr>
      <w:pStyle w:val="Sidhuvud"/>
    </w:pPr>
  </w:p>
  <w:p w14:paraId="4FF1D4C2" w14:textId="2792561A" w:rsidR="006F67F1" w:rsidRDefault="006F67F1" w:rsidP="00004B2E">
    <w:pPr>
      <w:pStyle w:val="Sidhuvud"/>
    </w:pPr>
  </w:p>
  <w:p w14:paraId="33FDF14C" w14:textId="77777777" w:rsidR="006F67F1" w:rsidRPr="00004B2E" w:rsidRDefault="006F67F1" w:rsidP="00004B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D9904" w14:textId="4DA8542E" w:rsidR="006F67F1" w:rsidRDefault="006F67F1">
    <w:pPr>
      <w:pStyle w:val="Sidhuvud"/>
    </w:pPr>
  </w:p>
  <w:tbl>
    <w:tblPr>
      <w:tblStyle w:val="Tabellrutnt"/>
      <w:tblW w:w="10352" w:type="dxa"/>
      <w:tblInd w:w="-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5805"/>
      <w:gridCol w:w="4547"/>
    </w:tblGrid>
    <w:tr w:rsidR="006F67F1" w:rsidRPr="00004B2E" w14:paraId="2BA7EE5A" w14:textId="77777777" w:rsidTr="00FB06CA">
      <w:trPr>
        <w:trHeight w:val="2127"/>
      </w:trPr>
      <w:tc>
        <w:tcPr>
          <w:tcW w:w="5805" w:type="dxa"/>
        </w:tcPr>
        <w:p w14:paraId="6C0E2061" w14:textId="73AB5709" w:rsidR="006F67F1" w:rsidRDefault="006F67F1" w:rsidP="007A0460">
          <w:bookmarkStart w:id="4" w:name="bmLogga"/>
          <w:r>
            <w:rPr>
              <w:noProof/>
              <w:lang w:eastAsia="sv-SE"/>
            </w:rPr>
            <w:drawing>
              <wp:inline distT="0" distB="0" distL="0" distR="0" wp14:anchorId="646FCBA2" wp14:editId="2FE3F6FF">
                <wp:extent cx="1789910" cy="723900"/>
                <wp:effectExtent l="0" t="0" r="127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aV_SvFa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4435" cy="7419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  <w:r>
            <w:rPr>
              <w:noProof/>
              <w:lang w:eastAsia="sv-SE"/>
            </w:rPr>
            <w:t xml:space="preserve">      </w:t>
          </w:r>
          <w:r w:rsidRPr="005A0425">
            <w:rPr>
              <w:noProof/>
              <w:lang w:eastAsia="sv-SE"/>
            </w:rPr>
            <w:drawing>
              <wp:inline distT="0" distB="0" distL="0" distR="0" wp14:anchorId="578752C0" wp14:editId="7D7E7FD7">
                <wp:extent cx="1495425" cy="684819"/>
                <wp:effectExtent l="0" t="0" r="0" b="1270"/>
                <wp:docPr id="3" name="Bildobjekt 3" descr="G:\Avd-H\Enh-Hstab\Havs- och vattenmiljöanslaget\LOVA\LOVA logotype\lst_topp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vd-H\Enh-Hstab\Havs- och vattenmiljöanslaget\LOVA\LOVA logotype\lst_topp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487" cy="738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Start w:id="5" w:name="bmSidnrFirst"/>
      <w:tc>
        <w:tcPr>
          <w:tcW w:w="4547" w:type="dxa"/>
        </w:tcPr>
        <w:p w14:paraId="74FD11FC" w14:textId="2F40EA92" w:rsidR="006F67F1" w:rsidRPr="00004B2E" w:rsidRDefault="006F67F1" w:rsidP="007A0460">
          <w:pPr>
            <w:tabs>
              <w:tab w:val="center" w:pos="2478"/>
              <w:tab w:val="right" w:pos="4956"/>
            </w:tabs>
            <w:rPr>
              <w:rStyle w:val="Sidnummer"/>
            </w:rPr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78FB511D" wp14:editId="36B4C59B">
                    <wp:simplePos x="0" y="0"/>
                    <wp:positionH relativeFrom="column">
                      <wp:posOffset>-17779</wp:posOffset>
                    </wp:positionH>
                    <wp:positionV relativeFrom="paragraph">
                      <wp:posOffset>213995</wp:posOffset>
                    </wp:positionV>
                    <wp:extent cx="3009900" cy="1295400"/>
                    <wp:effectExtent l="0" t="0" r="0" b="0"/>
                    <wp:wrapSquare wrapText="bothSides"/>
                    <wp:docPr id="217" name="Textrut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09900" cy="1295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63FEDB" w14:textId="04393464" w:rsidR="006F67F1" w:rsidRPr="00F25F6A" w:rsidRDefault="006F67F1" w:rsidP="007A0460">
                                <w:pPr>
                                  <w:pStyle w:val="Rubrik1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Blankett för slutrapportering</w:t>
                                </w:r>
                                <w:r w:rsidRPr="00DA5E84">
                                  <w:rPr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  <w:p w14:paraId="7234C736" w14:textId="564F7F84" w:rsidR="006F67F1" w:rsidRDefault="006F67F1" w:rsidP="007A0460">
                                <w:pPr>
                                  <w:pStyle w:val="Brdtex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Slutrapportering för lokala</w:t>
                                </w:r>
                                <w:r w:rsidRPr="000E43E3">
                                  <w:rPr>
                                    <w:b/>
                                  </w:rPr>
                                  <w:t xml:space="preserve"> vattenvårdsprojekt</w:t>
                                </w:r>
                                <w:r>
                                  <w:rPr>
                                    <w:b/>
                                  </w:rPr>
                                  <w:t xml:space="preserve"> – LOVA</w:t>
                                </w:r>
                              </w:p>
                              <w:p w14:paraId="6DCB5089" w14:textId="79675D55" w:rsidR="006F67F1" w:rsidRPr="000E43E3" w:rsidRDefault="006F67F1" w:rsidP="007A0460">
                                <w:pPr>
                                  <w:pStyle w:val="Brdtex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Projektinriktning – Fritidsbåtar</w:t>
                                </w:r>
                              </w:p>
                              <w:p w14:paraId="2BDD8398" w14:textId="77777777" w:rsidR="006F67F1" w:rsidRPr="000E43E3" w:rsidRDefault="006F67F1" w:rsidP="007A0460">
                                <w:pPr>
                                  <w:pStyle w:val="Brdtext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FB511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-1.4pt;margin-top:16.85pt;width:237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" stroked="f">
                    <v:textbox>
                      <w:txbxContent>
                        <w:p w14:paraId="1763FEDB" w14:textId="04393464" w:rsidR="006F67F1" w:rsidRPr="00F25F6A" w:rsidRDefault="006F67F1" w:rsidP="007A0460">
                          <w:pPr>
                            <w:pStyle w:val="Rubrik1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Blankett för slutrapportering</w:t>
                          </w:r>
                          <w:r w:rsidRPr="00DA5E84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7234C736" w14:textId="564F7F84" w:rsidR="006F67F1" w:rsidRDefault="006F67F1" w:rsidP="007A0460">
                          <w:pPr>
                            <w:pStyle w:val="Brdtex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Slutrapportering för lokala</w:t>
                          </w:r>
                          <w:r w:rsidRPr="000E43E3">
                            <w:rPr>
                              <w:b/>
                            </w:rPr>
                            <w:t xml:space="preserve"> vattenvårdsprojekt</w:t>
                          </w:r>
                          <w:r>
                            <w:rPr>
                              <w:b/>
                            </w:rPr>
                            <w:t xml:space="preserve"> – LOVA</w:t>
                          </w:r>
                        </w:p>
                        <w:p w14:paraId="6DCB5089" w14:textId="79675D55" w:rsidR="006F67F1" w:rsidRPr="000E43E3" w:rsidRDefault="006F67F1" w:rsidP="007A0460">
                          <w:pPr>
                            <w:pStyle w:val="Brdtex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Projektinriktning – Fritidsbåtar</w:t>
                          </w:r>
                        </w:p>
                        <w:p w14:paraId="2BDD8398" w14:textId="77777777" w:rsidR="006F67F1" w:rsidRPr="000E43E3" w:rsidRDefault="006F67F1" w:rsidP="007A0460">
                          <w:pPr>
                            <w:pStyle w:val="Brdtext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Style w:val="Sidnummer"/>
            </w:rPr>
            <w:tab/>
          </w:r>
          <w:r w:rsidR="003B4036">
            <w:rPr>
              <w:rFonts w:cs="Arial"/>
              <w:color w:val="D9D9D9"/>
              <w:sz w:val="18"/>
            </w:rPr>
            <w:t xml:space="preserve">VERSION </w:t>
          </w:r>
          <w:r w:rsidR="003B4036">
            <w:rPr>
              <w:rFonts w:asciiTheme="minorHAnsi" w:hAnsiTheme="minorHAnsi" w:cstheme="minorHAnsi"/>
              <w:color w:val="D9D9D9"/>
              <w:sz w:val="18"/>
            </w:rPr>
            <w:t>2020-02-28</w:t>
          </w:r>
          <w:r>
            <w:rPr>
              <w:rStyle w:val="Sidnummer"/>
            </w:rPr>
            <w:tab/>
          </w: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PAGE </w:instrText>
          </w:r>
          <w:r w:rsidRPr="00004B2E">
            <w:rPr>
              <w:rStyle w:val="Sidnummer"/>
            </w:rPr>
            <w:fldChar w:fldCharType="separate"/>
          </w:r>
          <w:r w:rsidR="0073231B">
            <w:rPr>
              <w:rStyle w:val="Sidnummer"/>
              <w:noProof/>
            </w:rPr>
            <w:t>1</w:t>
          </w:r>
          <w:r w:rsidRPr="00004B2E">
            <w:rPr>
              <w:rStyle w:val="Sidnummer"/>
            </w:rPr>
            <w:fldChar w:fldCharType="end"/>
          </w:r>
          <w:r w:rsidRPr="00004B2E">
            <w:rPr>
              <w:rStyle w:val="Sidnummer"/>
            </w:rPr>
            <w:t>/</w:t>
          </w: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 NUMPAGES </w:instrText>
          </w:r>
          <w:r w:rsidRPr="00004B2E">
            <w:rPr>
              <w:rStyle w:val="Sidnummer"/>
            </w:rPr>
            <w:fldChar w:fldCharType="separate"/>
          </w:r>
          <w:r w:rsidR="0073231B">
            <w:rPr>
              <w:rStyle w:val="Sidnummer"/>
              <w:noProof/>
            </w:rPr>
            <w:t>6</w:t>
          </w:r>
          <w:r w:rsidRPr="00004B2E">
            <w:rPr>
              <w:rStyle w:val="Sidnummer"/>
            </w:rPr>
            <w:fldChar w:fldCharType="end"/>
          </w:r>
          <w:bookmarkStart w:id="6" w:name="bmSidnrFirstTrue"/>
          <w:bookmarkEnd w:id="5"/>
          <w:bookmarkEnd w:id="6"/>
        </w:p>
      </w:tc>
    </w:tr>
  </w:tbl>
  <w:p w14:paraId="64E5FEBE" w14:textId="450AE2B7" w:rsidR="006F67F1" w:rsidRDefault="006F67F1">
    <w:pPr>
      <w:pStyle w:val="Sidhuvud"/>
    </w:pPr>
  </w:p>
  <w:p w14:paraId="2CA891FC" w14:textId="77777777" w:rsidR="006F67F1" w:rsidRPr="0087190F" w:rsidRDefault="006F67F1" w:rsidP="00004B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14057F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A68E15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1179CC"/>
    <w:multiLevelType w:val="hybridMultilevel"/>
    <w:tmpl w:val="1F7C40DC"/>
    <w:lvl w:ilvl="0" w:tplc="041D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1622"/>
    <w:multiLevelType w:val="hybridMultilevel"/>
    <w:tmpl w:val="77FA3038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014"/>
    <w:multiLevelType w:val="multilevel"/>
    <w:tmpl w:val="BFE4422A"/>
    <w:lvl w:ilvl="0">
      <w:start w:val="2"/>
      <w:numFmt w:val="decimal"/>
      <w:lvlText w:val="%1"/>
      <w:lvlJc w:val="left"/>
      <w:pPr>
        <w:ind w:left="405" w:hanging="405"/>
      </w:pPr>
      <w:rPr>
        <w:rFonts w:cstheme="minorHAnsi" w:hint="default"/>
      </w:rPr>
    </w:lvl>
    <w:lvl w:ilvl="1">
      <w:start w:val="3"/>
      <w:numFmt w:val="decimal"/>
      <w:lvlText w:val="%1.%2"/>
      <w:lvlJc w:val="left"/>
      <w:pPr>
        <w:ind w:left="622" w:hanging="405"/>
      </w:pPr>
      <w:rPr>
        <w:rFonts w:cstheme="minorHAnsi" w:hint="default"/>
      </w:rPr>
    </w:lvl>
    <w:lvl w:ilvl="2">
      <w:start w:val="2"/>
      <w:numFmt w:val="decimal"/>
      <w:lvlText w:val="%1.%2.%3"/>
      <w:lvlJc w:val="left"/>
      <w:pPr>
        <w:ind w:left="1154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948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2742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cstheme="minorHAnsi" w:hint="default"/>
      </w:rPr>
    </w:lvl>
  </w:abstractNum>
  <w:abstractNum w:abstractNumId="5" w15:restartNumberingAfterBreak="0">
    <w:nsid w:val="13A967E2"/>
    <w:multiLevelType w:val="hybridMultilevel"/>
    <w:tmpl w:val="19EE3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E1ED4"/>
    <w:multiLevelType w:val="hybridMultilevel"/>
    <w:tmpl w:val="21946D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D241C"/>
    <w:multiLevelType w:val="multilevel"/>
    <w:tmpl w:val="70C47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EE2CDF"/>
    <w:multiLevelType w:val="hybridMultilevel"/>
    <w:tmpl w:val="D6947A7E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173E"/>
    <w:multiLevelType w:val="hybridMultilevel"/>
    <w:tmpl w:val="A27864D2"/>
    <w:lvl w:ilvl="0" w:tplc="6AF01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86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E61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E87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A45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4E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4D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6B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E2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7CB1BE6"/>
    <w:multiLevelType w:val="multilevel"/>
    <w:tmpl w:val="35F206A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80C75EF"/>
    <w:multiLevelType w:val="hybridMultilevel"/>
    <w:tmpl w:val="F62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13F48"/>
    <w:multiLevelType w:val="hybridMultilevel"/>
    <w:tmpl w:val="D0E21C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A5E74"/>
    <w:multiLevelType w:val="hybridMultilevel"/>
    <w:tmpl w:val="F1AAA6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8150D"/>
    <w:multiLevelType w:val="hybridMultilevel"/>
    <w:tmpl w:val="9B5242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4397"/>
    <w:multiLevelType w:val="multilevel"/>
    <w:tmpl w:val="806EA21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987296"/>
    <w:multiLevelType w:val="hybridMultilevel"/>
    <w:tmpl w:val="DABE5A7A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050D3"/>
    <w:multiLevelType w:val="hybridMultilevel"/>
    <w:tmpl w:val="4684C57C"/>
    <w:lvl w:ilvl="0" w:tplc="897822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00476"/>
    <w:multiLevelType w:val="hybridMultilevel"/>
    <w:tmpl w:val="F62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700A2"/>
    <w:multiLevelType w:val="multilevel"/>
    <w:tmpl w:val="9496ECE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eorgia" w:hAnsi="Georgia" w:hint="default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7B379CA"/>
    <w:multiLevelType w:val="hybridMultilevel"/>
    <w:tmpl w:val="14D235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B55B7"/>
    <w:multiLevelType w:val="hybridMultilevel"/>
    <w:tmpl w:val="4EEC0FCE"/>
    <w:lvl w:ilvl="0" w:tplc="8662BF30">
      <w:start w:val="3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C351DD"/>
    <w:multiLevelType w:val="hybridMultilevel"/>
    <w:tmpl w:val="ADEA57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D5364"/>
    <w:multiLevelType w:val="multilevel"/>
    <w:tmpl w:val="CB40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912491"/>
    <w:multiLevelType w:val="multilevel"/>
    <w:tmpl w:val="13B6A0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9A7997"/>
    <w:multiLevelType w:val="hybridMultilevel"/>
    <w:tmpl w:val="0430041C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E591C"/>
    <w:multiLevelType w:val="multilevel"/>
    <w:tmpl w:val="813435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3"/>
  </w:num>
  <w:num w:numId="10">
    <w:abstractNumId w:val="19"/>
  </w:num>
  <w:num w:numId="11">
    <w:abstractNumId w:val="7"/>
  </w:num>
  <w:num w:numId="12">
    <w:abstractNumId w:val="22"/>
  </w:num>
  <w:num w:numId="13">
    <w:abstractNumId w:val="26"/>
  </w:num>
  <w:num w:numId="14">
    <w:abstractNumId w:val="3"/>
  </w:num>
  <w:num w:numId="15">
    <w:abstractNumId w:val="6"/>
  </w:num>
  <w:num w:numId="16">
    <w:abstractNumId w:val="5"/>
  </w:num>
  <w:num w:numId="17">
    <w:abstractNumId w:val="10"/>
  </w:num>
  <w:num w:numId="18">
    <w:abstractNumId w:val="12"/>
  </w:num>
  <w:num w:numId="19">
    <w:abstractNumId w:val="20"/>
  </w:num>
  <w:num w:numId="20">
    <w:abstractNumId w:val="11"/>
  </w:num>
  <w:num w:numId="21">
    <w:abstractNumId w:val="14"/>
  </w:num>
  <w:num w:numId="22">
    <w:abstractNumId w:val="15"/>
  </w:num>
  <w:num w:numId="23">
    <w:abstractNumId w:val="2"/>
  </w:num>
  <w:num w:numId="24">
    <w:abstractNumId w:val="18"/>
  </w:num>
  <w:num w:numId="25">
    <w:abstractNumId w:val="24"/>
  </w:num>
  <w:num w:numId="26">
    <w:abstractNumId w:val="23"/>
  </w:num>
  <w:num w:numId="27">
    <w:abstractNumId w:val="17"/>
  </w:num>
  <w:num w:numId="28">
    <w:abstractNumId w:val="16"/>
  </w:num>
  <w:num w:numId="29">
    <w:abstractNumId w:val="4"/>
  </w:num>
  <w:num w:numId="30">
    <w:abstractNumId w:val="25"/>
  </w:num>
  <w:num w:numId="31">
    <w:abstractNumId w:val="21"/>
  </w:num>
  <w:num w:numId="32">
    <w:abstractNumId w:val="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65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6D"/>
    <w:rsid w:val="00000C51"/>
    <w:rsid w:val="00001335"/>
    <w:rsid w:val="00004B2E"/>
    <w:rsid w:val="00004FAB"/>
    <w:rsid w:val="00012131"/>
    <w:rsid w:val="00013475"/>
    <w:rsid w:val="0002622F"/>
    <w:rsid w:val="0002659C"/>
    <w:rsid w:val="0002674D"/>
    <w:rsid w:val="000267C1"/>
    <w:rsid w:val="000311F2"/>
    <w:rsid w:val="00031BF3"/>
    <w:rsid w:val="00036AF0"/>
    <w:rsid w:val="00041BD5"/>
    <w:rsid w:val="00041E72"/>
    <w:rsid w:val="00041EAE"/>
    <w:rsid w:val="000479AE"/>
    <w:rsid w:val="00050F8B"/>
    <w:rsid w:val="000517CD"/>
    <w:rsid w:val="00051DDC"/>
    <w:rsid w:val="000522A5"/>
    <w:rsid w:val="00053D80"/>
    <w:rsid w:val="0005409A"/>
    <w:rsid w:val="00060953"/>
    <w:rsid w:val="00061034"/>
    <w:rsid w:val="00071BEF"/>
    <w:rsid w:val="0007277D"/>
    <w:rsid w:val="00085705"/>
    <w:rsid w:val="00086AED"/>
    <w:rsid w:val="000878C6"/>
    <w:rsid w:val="000879B8"/>
    <w:rsid w:val="00090BA8"/>
    <w:rsid w:val="00091949"/>
    <w:rsid w:val="000934FF"/>
    <w:rsid w:val="000A1410"/>
    <w:rsid w:val="000A295B"/>
    <w:rsid w:val="000A4A04"/>
    <w:rsid w:val="000B4573"/>
    <w:rsid w:val="000B7A57"/>
    <w:rsid w:val="000C6175"/>
    <w:rsid w:val="000C77D8"/>
    <w:rsid w:val="000D1260"/>
    <w:rsid w:val="000D254C"/>
    <w:rsid w:val="000D6C40"/>
    <w:rsid w:val="000E03F6"/>
    <w:rsid w:val="000E0975"/>
    <w:rsid w:val="000E0CC0"/>
    <w:rsid w:val="000E43E3"/>
    <w:rsid w:val="000E44AC"/>
    <w:rsid w:val="000E51E7"/>
    <w:rsid w:val="000E6218"/>
    <w:rsid w:val="000E6736"/>
    <w:rsid w:val="000E7BE6"/>
    <w:rsid w:val="000F331F"/>
    <w:rsid w:val="000F4617"/>
    <w:rsid w:val="000F55FB"/>
    <w:rsid w:val="000F7D05"/>
    <w:rsid w:val="00101379"/>
    <w:rsid w:val="0010374A"/>
    <w:rsid w:val="00103922"/>
    <w:rsid w:val="0010433E"/>
    <w:rsid w:val="00106676"/>
    <w:rsid w:val="00107D3F"/>
    <w:rsid w:val="00111B93"/>
    <w:rsid w:val="00114401"/>
    <w:rsid w:val="001222AD"/>
    <w:rsid w:val="0012319C"/>
    <w:rsid w:val="001231B6"/>
    <w:rsid w:val="00124FD2"/>
    <w:rsid w:val="0012592F"/>
    <w:rsid w:val="00140C67"/>
    <w:rsid w:val="00140FBE"/>
    <w:rsid w:val="00142606"/>
    <w:rsid w:val="00142A10"/>
    <w:rsid w:val="001448EE"/>
    <w:rsid w:val="001448F6"/>
    <w:rsid w:val="0014519C"/>
    <w:rsid w:val="00145809"/>
    <w:rsid w:val="001539FB"/>
    <w:rsid w:val="00154648"/>
    <w:rsid w:val="00155684"/>
    <w:rsid w:val="001558DC"/>
    <w:rsid w:val="001613AA"/>
    <w:rsid w:val="00165AD3"/>
    <w:rsid w:val="001667A7"/>
    <w:rsid w:val="001676BC"/>
    <w:rsid w:val="00170549"/>
    <w:rsid w:val="001712B3"/>
    <w:rsid w:val="001728D6"/>
    <w:rsid w:val="00172E04"/>
    <w:rsid w:val="00173F5E"/>
    <w:rsid w:val="00174924"/>
    <w:rsid w:val="00176DB3"/>
    <w:rsid w:val="00177EA4"/>
    <w:rsid w:val="00181752"/>
    <w:rsid w:val="0018696C"/>
    <w:rsid w:val="00192BEF"/>
    <w:rsid w:val="001A1466"/>
    <w:rsid w:val="001A2A2A"/>
    <w:rsid w:val="001B2A0C"/>
    <w:rsid w:val="001B726D"/>
    <w:rsid w:val="001C283E"/>
    <w:rsid w:val="001D2890"/>
    <w:rsid w:val="001D2FCB"/>
    <w:rsid w:val="001D35E9"/>
    <w:rsid w:val="001D4F40"/>
    <w:rsid w:val="001D6317"/>
    <w:rsid w:val="001D682E"/>
    <w:rsid w:val="001E1253"/>
    <w:rsid w:val="001E1CB0"/>
    <w:rsid w:val="001E2221"/>
    <w:rsid w:val="001E2559"/>
    <w:rsid w:val="001E3780"/>
    <w:rsid w:val="001E6A2E"/>
    <w:rsid w:val="001F086F"/>
    <w:rsid w:val="00202878"/>
    <w:rsid w:val="00203AD8"/>
    <w:rsid w:val="00207FE0"/>
    <w:rsid w:val="002100B9"/>
    <w:rsid w:val="002107AD"/>
    <w:rsid w:val="00212B8E"/>
    <w:rsid w:val="0021477A"/>
    <w:rsid w:val="0022073B"/>
    <w:rsid w:val="002305F7"/>
    <w:rsid w:val="00232B5C"/>
    <w:rsid w:val="00233E16"/>
    <w:rsid w:val="00233FC4"/>
    <w:rsid w:val="002371CD"/>
    <w:rsid w:val="00237757"/>
    <w:rsid w:val="002406F6"/>
    <w:rsid w:val="00243567"/>
    <w:rsid w:val="00246C27"/>
    <w:rsid w:val="00253DCA"/>
    <w:rsid w:val="00254E8A"/>
    <w:rsid w:val="002579CB"/>
    <w:rsid w:val="002600FC"/>
    <w:rsid w:val="00262035"/>
    <w:rsid w:val="0026560E"/>
    <w:rsid w:val="00267A79"/>
    <w:rsid w:val="00267F33"/>
    <w:rsid w:val="0027166E"/>
    <w:rsid w:val="002722D1"/>
    <w:rsid w:val="00275E8E"/>
    <w:rsid w:val="00276411"/>
    <w:rsid w:val="00276CC3"/>
    <w:rsid w:val="00280506"/>
    <w:rsid w:val="00282BAA"/>
    <w:rsid w:val="00287071"/>
    <w:rsid w:val="00294D98"/>
    <w:rsid w:val="0029756A"/>
    <w:rsid w:val="002A02DB"/>
    <w:rsid w:val="002A7BAA"/>
    <w:rsid w:val="002A7E33"/>
    <w:rsid w:val="002B14DF"/>
    <w:rsid w:val="002B1FF1"/>
    <w:rsid w:val="002B3EE7"/>
    <w:rsid w:val="002B4A8F"/>
    <w:rsid w:val="002B73EE"/>
    <w:rsid w:val="002C20A0"/>
    <w:rsid w:val="002C5E85"/>
    <w:rsid w:val="002C7406"/>
    <w:rsid w:val="002D15B6"/>
    <w:rsid w:val="002D7EF9"/>
    <w:rsid w:val="002E1122"/>
    <w:rsid w:val="002E2F60"/>
    <w:rsid w:val="002E67B4"/>
    <w:rsid w:val="002E768A"/>
    <w:rsid w:val="002F3529"/>
    <w:rsid w:val="002F4B75"/>
    <w:rsid w:val="002F5143"/>
    <w:rsid w:val="002F77EC"/>
    <w:rsid w:val="002F7980"/>
    <w:rsid w:val="002F7ED3"/>
    <w:rsid w:val="00300470"/>
    <w:rsid w:val="00300F16"/>
    <w:rsid w:val="0030158D"/>
    <w:rsid w:val="003051DE"/>
    <w:rsid w:val="00306920"/>
    <w:rsid w:val="003142C4"/>
    <w:rsid w:val="003171F1"/>
    <w:rsid w:val="003201D7"/>
    <w:rsid w:val="0032098D"/>
    <w:rsid w:val="0032203A"/>
    <w:rsid w:val="003227CD"/>
    <w:rsid w:val="00323324"/>
    <w:rsid w:val="00331126"/>
    <w:rsid w:val="003312D3"/>
    <w:rsid w:val="00335E70"/>
    <w:rsid w:val="00335E9B"/>
    <w:rsid w:val="00337E93"/>
    <w:rsid w:val="0034019D"/>
    <w:rsid w:val="00350707"/>
    <w:rsid w:val="003530A1"/>
    <w:rsid w:val="00353233"/>
    <w:rsid w:val="00357426"/>
    <w:rsid w:val="003606C4"/>
    <w:rsid w:val="00361734"/>
    <w:rsid w:val="00370D20"/>
    <w:rsid w:val="00371653"/>
    <w:rsid w:val="00373745"/>
    <w:rsid w:val="00376C97"/>
    <w:rsid w:val="003773C6"/>
    <w:rsid w:val="003831DB"/>
    <w:rsid w:val="00383DF6"/>
    <w:rsid w:val="00384388"/>
    <w:rsid w:val="00384513"/>
    <w:rsid w:val="003848F4"/>
    <w:rsid w:val="0038581F"/>
    <w:rsid w:val="00390260"/>
    <w:rsid w:val="00390884"/>
    <w:rsid w:val="0039404D"/>
    <w:rsid w:val="003944E7"/>
    <w:rsid w:val="00394E12"/>
    <w:rsid w:val="00396BDF"/>
    <w:rsid w:val="0039797E"/>
    <w:rsid w:val="003A02DD"/>
    <w:rsid w:val="003A2EFC"/>
    <w:rsid w:val="003A544E"/>
    <w:rsid w:val="003A625B"/>
    <w:rsid w:val="003A7806"/>
    <w:rsid w:val="003A7AB5"/>
    <w:rsid w:val="003B02C2"/>
    <w:rsid w:val="003B2950"/>
    <w:rsid w:val="003B2F33"/>
    <w:rsid w:val="003B4036"/>
    <w:rsid w:val="003B4338"/>
    <w:rsid w:val="003B53B6"/>
    <w:rsid w:val="003B6304"/>
    <w:rsid w:val="003C2C9A"/>
    <w:rsid w:val="003D0ECF"/>
    <w:rsid w:val="003D1415"/>
    <w:rsid w:val="003D19C8"/>
    <w:rsid w:val="003D27FD"/>
    <w:rsid w:val="003D3098"/>
    <w:rsid w:val="003D3A61"/>
    <w:rsid w:val="003D46A3"/>
    <w:rsid w:val="003D559D"/>
    <w:rsid w:val="003E0A15"/>
    <w:rsid w:val="003E233B"/>
    <w:rsid w:val="003E2573"/>
    <w:rsid w:val="003E31A9"/>
    <w:rsid w:val="003E4F86"/>
    <w:rsid w:val="003E5C8B"/>
    <w:rsid w:val="003F33BF"/>
    <w:rsid w:val="00400CCC"/>
    <w:rsid w:val="0040206E"/>
    <w:rsid w:val="00403387"/>
    <w:rsid w:val="00404458"/>
    <w:rsid w:val="00414425"/>
    <w:rsid w:val="00415009"/>
    <w:rsid w:val="0041594E"/>
    <w:rsid w:val="00415A0C"/>
    <w:rsid w:val="00415B9D"/>
    <w:rsid w:val="00425557"/>
    <w:rsid w:val="0043283B"/>
    <w:rsid w:val="0044038E"/>
    <w:rsid w:val="00446EFF"/>
    <w:rsid w:val="0044715C"/>
    <w:rsid w:val="00451F13"/>
    <w:rsid w:val="004531FF"/>
    <w:rsid w:val="004558E1"/>
    <w:rsid w:val="00455BDE"/>
    <w:rsid w:val="004576A0"/>
    <w:rsid w:val="00460BFF"/>
    <w:rsid w:val="00463B4F"/>
    <w:rsid w:val="00463D8B"/>
    <w:rsid w:val="00466982"/>
    <w:rsid w:val="00466BC8"/>
    <w:rsid w:val="00473237"/>
    <w:rsid w:val="00473842"/>
    <w:rsid w:val="004750AA"/>
    <w:rsid w:val="00477455"/>
    <w:rsid w:val="0048122B"/>
    <w:rsid w:val="0048775C"/>
    <w:rsid w:val="0049191A"/>
    <w:rsid w:val="00495180"/>
    <w:rsid w:val="004979A6"/>
    <w:rsid w:val="004A4051"/>
    <w:rsid w:val="004A58B1"/>
    <w:rsid w:val="004A695B"/>
    <w:rsid w:val="004B041F"/>
    <w:rsid w:val="004B0821"/>
    <w:rsid w:val="004B4AB2"/>
    <w:rsid w:val="004B5463"/>
    <w:rsid w:val="004C171A"/>
    <w:rsid w:val="004C26B8"/>
    <w:rsid w:val="004C4C2F"/>
    <w:rsid w:val="004E50A3"/>
    <w:rsid w:val="004E7112"/>
    <w:rsid w:val="004F0ECC"/>
    <w:rsid w:val="004F5C77"/>
    <w:rsid w:val="004F6548"/>
    <w:rsid w:val="00500E2B"/>
    <w:rsid w:val="00506446"/>
    <w:rsid w:val="00510EE7"/>
    <w:rsid w:val="005119E8"/>
    <w:rsid w:val="005133A9"/>
    <w:rsid w:val="00513E45"/>
    <w:rsid w:val="00515592"/>
    <w:rsid w:val="00517743"/>
    <w:rsid w:val="00523221"/>
    <w:rsid w:val="0052468D"/>
    <w:rsid w:val="005254BE"/>
    <w:rsid w:val="00525895"/>
    <w:rsid w:val="00527DD4"/>
    <w:rsid w:val="0053131E"/>
    <w:rsid w:val="00532C6E"/>
    <w:rsid w:val="00532F2D"/>
    <w:rsid w:val="0053570E"/>
    <w:rsid w:val="00535C06"/>
    <w:rsid w:val="00537556"/>
    <w:rsid w:val="0054230D"/>
    <w:rsid w:val="005450C9"/>
    <w:rsid w:val="0054683A"/>
    <w:rsid w:val="00546BE6"/>
    <w:rsid w:val="00547D6E"/>
    <w:rsid w:val="00551061"/>
    <w:rsid w:val="00552C8E"/>
    <w:rsid w:val="005612EA"/>
    <w:rsid w:val="0056291D"/>
    <w:rsid w:val="00563B9A"/>
    <w:rsid w:val="00564C85"/>
    <w:rsid w:val="00564D3C"/>
    <w:rsid w:val="005665E3"/>
    <w:rsid w:val="005707D8"/>
    <w:rsid w:val="00572769"/>
    <w:rsid w:val="00574107"/>
    <w:rsid w:val="00574883"/>
    <w:rsid w:val="005748A7"/>
    <w:rsid w:val="005753EE"/>
    <w:rsid w:val="00576897"/>
    <w:rsid w:val="00581FC9"/>
    <w:rsid w:val="005A0370"/>
    <w:rsid w:val="005A0425"/>
    <w:rsid w:val="005A18CB"/>
    <w:rsid w:val="005A30A5"/>
    <w:rsid w:val="005A743E"/>
    <w:rsid w:val="005B6390"/>
    <w:rsid w:val="005B7E21"/>
    <w:rsid w:val="005C1EAA"/>
    <w:rsid w:val="005C5686"/>
    <w:rsid w:val="005C6D91"/>
    <w:rsid w:val="005D3085"/>
    <w:rsid w:val="005D3416"/>
    <w:rsid w:val="005D3D15"/>
    <w:rsid w:val="005D4BE1"/>
    <w:rsid w:val="005D65AC"/>
    <w:rsid w:val="005D7C5F"/>
    <w:rsid w:val="005E011F"/>
    <w:rsid w:val="005E3723"/>
    <w:rsid w:val="005F0E99"/>
    <w:rsid w:val="005F19A7"/>
    <w:rsid w:val="005F1AB7"/>
    <w:rsid w:val="005F2001"/>
    <w:rsid w:val="005F5E93"/>
    <w:rsid w:val="005F5FA5"/>
    <w:rsid w:val="006022CE"/>
    <w:rsid w:val="00610C3F"/>
    <w:rsid w:val="00611594"/>
    <w:rsid w:val="00612410"/>
    <w:rsid w:val="00616B51"/>
    <w:rsid w:val="0061706A"/>
    <w:rsid w:val="0062085B"/>
    <w:rsid w:val="00624BC5"/>
    <w:rsid w:val="006266D9"/>
    <w:rsid w:val="00626F52"/>
    <w:rsid w:val="0062742B"/>
    <w:rsid w:val="006276CF"/>
    <w:rsid w:val="006317AB"/>
    <w:rsid w:val="006335CE"/>
    <w:rsid w:val="00634C55"/>
    <w:rsid w:val="00635D22"/>
    <w:rsid w:val="00647B05"/>
    <w:rsid w:val="00647B7E"/>
    <w:rsid w:val="006516D1"/>
    <w:rsid w:val="00651BFB"/>
    <w:rsid w:val="006539AA"/>
    <w:rsid w:val="00655897"/>
    <w:rsid w:val="0065650E"/>
    <w:rsid w:val="00660331"/>
    <w:rsid w:val="006606C5"/>
    <w:rsid w:val="00660A30"/>
    <w:rsid w:val="00662D63"/>
    <w:rsid w:val="00665657"/>
    <w:rsid w:val="006675F9"/>
    <w:rsid w:val="00670E06"/>
    <w:rsid w:val="00671995"/>
    <w:rsid w:val="00682D93"/>
    <w:rsid w:val="00683701"/>
    <w:rsid w:val="0068487E"/>
    <w:rsid w:val="00686686"/>
    <w:rsid w:val="006908B3"/>
    <w:rsid w:val="00691851"/>
    <w:rsid w:val="00694500"/>
    <w:rsid w:val="00694B03"/>
    <w:rsid w:val="00696CDC"/>
    <w:rsid w:val="00697105"/>
    <w:rsid w:val="006A1AAC"/>
    <w:rsid w:val="006A3250"/>
    <w:rsid w:val="006A4A90"/>
    <w:rsid w:val="006A5BD4"/>
    <w:rsid w:val="006A5DA4"/>
    <w:rsid w:val="006A6397"/>
    <w:rsid w:val="006B1A96"/>
    <w:rsid w:val="006B702D"/>
    <w:rsid w:val="006C54B4"/>
    <w:rsid w:val="006D145A"/>
    <w:rsid w:val="006D419E"/>
    <w:rsid w:val="006D4624"/>
    <w:rsid w:val="006D5D9C"/>
    <w:rsid w:val="006E095D"/>
    <w:rsid w:val="006E0AA8"/>
    <w:rsid w:val="006E13C3"/>
    <w:rsid w:val="006E21DC"/>
    <w:rsid w:val="006E2AC0"/>
    <w:rsid w:val="006E5096"/>
    <w:rsid w:val="006E79FE"/>
    <w:rsid w:val="006F135E"/>
    <w:rsid w:val="006F1D0C"/>
    <w:rsid w:val="006F4FC2"/>
    <w:rsid w:val="006F67F1"/>
    <w:rsid w:val="00700164"/>
    <w:rsid w:val="007002BE"/>
    <w:rsid w:val="0070274A"/>
    <w:rsid w:val="007029EF"/>
    <w:rsid w:val="007046CC"/>
    <w:rsid w:val="00706C47"/>
    <w:rsid w:val="00710E42"/>
    <w:rsid w:val="0071565C"/>
    <w:rsid w:val="007235E2"/>
    <w:rsid w:val="00723E7F"/>
    <w:rsid w:val="00725844"/>
    <w:rsid w:val="00726662"/>
    <w:rsid w:val="00730353"/>
    <w:rsid w:val="007310B8"/>
    <w:rsid w:val="0073231B"/>
    <w:rsid w:val="0073333D"/>
    <w:rsid w:val="007468D5"/>
    <w:rsid w:val="00755F0D"/>
    <w:rsid w:val="00757889"/>
    <w:rsid w:val="0076111D"/>
    <w:rsid w:val="00762F4A"/>
    <w:rsid w:val="00765301"/>
    <w:rsid w:val="00770B0B"/>
    <w:rsid w:val="00772D40"/>
    <w:rsid w:val="007806CC"/>
    <w:rsid w:val="00780CDC"/>
    <w:rsid w:val="0078262D"/>
    <w:rsid w:val="00782C4C"/>
    <w:rsid w:val="0078337E"/>
    <w:rsid w:val="0078691F"/>
    <w:rsid w:val="00793958"/>
    <w:rsid w:val="00794303"/>
    <w:rsid w:val="00794558"/>
    <w:rsid w:val="00796008"/>
    <w:rsid w:val="0079623E"/>
    <w:rsid w:val="0079728F"/>
    <w:rsid w:val="007A0460"/>
    <w:rsid w:val="007A71B7"/>
    <w:rsid w:val="007B0EA3"/>
    <w:rsid w:val="007B40FE"/>
    <w:rsid w:val="007B4607"/>
    <w:rsid w:val="007B6E4F"/>
    <w:rsid w:val="007C10B5"/>
    <w:rsid w:val="007C14EC"/>
    <w:rsid w:val="007C6899"/>
    <w:rsid w:val="007D5006"/>
    <w:rsid w:val="007D5703"/>
    <w:rsid w:val="007D5D81"/>
    <w:rsid w:val="007E0ECB"/>
    <w:rsid w:val="007E1840"/>
    <w:rsid w:val="007E4777"/>
    <w:rsid w:val="007E59FE"/>
    <w:rsid w:val="007E5D71"/>
    <w:rsid w:val="007F2154"/>
    <w:rsid w:val="007F2D60"/>
    <w:rsid w:val="007F3F6D"/>
    <w:rsid w:val="007F6A5A"/>
    <w:rsid w:val="008032D4"/>
    <w:rsid w:val="008033FD"/>
    <w:rsid w:val="00807D76"/>
    <w:rsid w:val="00811A91"/>
    <w:rsid w:val="00822D67"/>
    <w:rsid w:val="00823B7C"/>
    <w:rsid w:val="008274A4"/>
    <w:rsid w:val="00832886"/>
    <w:rsid w:val="00832E51"/>
    <w:rsid w:val="00833484"/>
    <w:rsid w:val="008373EE"/>
    <w:rsid w:val="0083747F"/>
    <w:rsid w:val="00840195"/>
    <w:rsid w:val="008442AF"/>
    <w:rsid w:val="008459EC"/>
    <w:rsid w:val="008461A4"/>
    <w:rsid w:val="00847F7E"/>
    <w:rsid w:val="00852585"/>
    <w:rsid w:val="00853172"/>
    <w:rsid w:val="00855C02"/>
    <w:rsid w:val="00856810"/>
    <w:rsid w:val="00856F44"/>
    <w:rsid w:val="00863B98"/>
    <w:rsid w:val="0086745E"/>
    <w:rsid w:val="00870AF8"/>
    <w:rsid w:val="0087190F"/>
    <w:rsid w:val="008762C5"/>
    <w:rsid w:val="00877676"/>
    <w:rsid w:val="00880B96"/>
    <w:rsid w:val="00881A21"/>
    <w:rsid w:val="008857CC"/>
    <w:rsid w:val="00887CF5"/>
    <w:rsid w:val="00890ADD"/>
    <w:rsid w:val="00891605"/>
    <w:rsid w:val="00891AE3"/>
    <w:rsid w:val="00892611"/>
    <w:rsid w:val="00892AF1"/>
    <w:rsid w:val="00893AB2"/>
    <w:rsid w:val="00894698"/>
    <w:rsid w:val="008A0C7F"/>
    <w:rsid w:val="008A1851"/>
    <w:rsid w:val="008A73B0"/>
    <w:rsid w:val="008B199D"/>
    <w:rsid w:val="008B267E"/>
    <w:rsid w:val="008B6029"/>
    <w:rsid w:val="008B63D9"/>
    <w:rsid w:val="008B6E2D"/>
    <w:rsid w:val="008C3CD0"/>
    <w:rsid w:val="008C3E38"/>
    <w:rsid w:val="008C4CE6"/>
    <w:rsid w:val="008C7D5B"/>
    <w:rsid w:val="008C7F6B"/>
    <w:rsid w:val="008C7F9E"/>
    <w:rsid w:val="008D03FB"/>
    <w:rsid w:val="008D1C1D"/>
    <w:rsid w:val="008D711B"/>
    <w:rsid w:val="008D7FF4"/>
    <w:rsid w:val="008F31BC"/>
    <w:rsid w:val="008F5935"/>
    <w:rsid w:val="00900498"/>
    <w:rsid w:val="00900DC6"/>
    <w:rsid w:val="009039E2"/>
    <w:rsid w:val="009041B3"/>
    <w:rsid w:val="00906D83"/>
    <w:rsid w:val="00910A52"/>
    <w:rsid w:val="00911390"/>
    <w:rsid w:val="00914F22"/>
    <w:rsid w:val="00922C86"/>
    <w:rsid w:val="009237B4"/>
    <w:rsid w:val="009307D0"/>
    <w:rsid w:val="00930A8B"/>
    <w:rsid w:val="00930D07"/>
    <w:rsid w:val="00930DE6"/>
    <w:rsid w:val="00934954"/>
    <w:rsid w:val="009364A0"/>
    <w:rsid w:val="00940156"/>
    <w:rsid w:val="00942D49"/>
    <w:rsid w:val="00943212"/>
    <w:rsid w:val="00945F60"/>
    <w:rsid w:val="0095242D"/>
    <w:rsid w:val="009524D5"/>
    <w:rsid w:val="00962120"/>
    <w:rsid w:val="00963342"/>
    <w:rsid w:val="009651F7"/>
    <w:rsid w:val="00967149"/>
    <w:rsid w:val="00971B9F"/>
    <w:rsid w:val="00975252"/>
    <w:rsid w:val="00975E54"/>
    <w:rsid w:val="00976469"/>
    <w:rsid w:val="00976C31"/>
    <w:rsid w:val="00977654"/>
    <w:rsid w:val="00981544"/>
    <w:rsid w:val="009828D1"/>
    <w:rsid w:val="00983275"/>
    <w:rsid w:val="0098417E"/>
    <w:rsid w:val="00984578"/>
    <w:rsid w:val="0099001D"/>
    <w:rsid w:val="00990048"/>
    <w:rsid w:val="00993D5E"/>
    <w:rsid w:val="00994D5F"/>
    <w:rsid w:val="00995DB7"/>
    <w:rsid w:val="009A0B1B"/>
    <w:rsid w:val="009A152C"/>
    <w:rsid w:val="009A1A46"/>
    <w:rsid w:val="009A2A7E"/>
    <w:rsid w:val="009A2D40"/>
    <w:rsid w:val="009A5C18"/>
    <w:rsid w:val="009B247A"/>
    <w:rsid w:val="009B77B4"/>
    <w:rsid w:val="009C5F80"/>
    <w:rsid w:val="009D008D"/>
    <w:rsid w:val="009D3F74"/>
    <w:rsid w:val="009D5521"/>
    <w:rsid w:val="009D5CF3"/>
    <w:rsid w:val="009D77D9"/>
    <w:rsid w:val="009E3E38"/>
    <w:rsid w:val="009E546B"/>
    <w:rsid w:val="009F084F"/>
    <w:rsid w:val="009F2CC7"/>
    <w:rsid w:val="009F3625"/>
    <w:rsid w:val="009F3C1A"/>
    <w:rsid w:val="009F4006"/>
    <w:rsid w:val="009F5032"/>
    <w:rsid w:val="009F794C"/>
    <w:rsid w:val="00A004A9"/>
    <w:rsid w:val="00A037DA"/>
    <w:rsid w:val="00A06842"/>
    <w:rsid w:val="00A101EE"/>
    <w:rsid w:val="00A111E7"/>
    <w:rsid w:val="00A15D6D"/>
    <w:rsid w:val="00A200E5"/>
    <w:rsid w:val="00A2028E"/>
    <w:rsid w:val="00A20D98"/>
    <w:rsid w:val="00A254C7"/>
    <w:rsid w:val="00A25D72"/>
    <w:rsid w:val="00A31787"/>
    <w:rsid w:val="00A3205F"/>
    <w:rsid w:val="00A3234E"/>
    <w:rsid w:val="00A32AB2"/>
    <w:rsid w:val="00A33D46"/>
    <w:rsid w:val="00A36E44"/>
    <w:rsid w:val="00A47386"/>
    <w:rsid w:val="00A50D06"/>
    <w:rsid w:val="00A5224A"/>
    <w:rsid w:val="00A52938"/>
    <w:rsid w:val="00A5299C"/>
    <w:rsid w:val="00A53ECC"/>
    <w:rsid w:val="00A56182"/>
    <w:rsid w:val="00A61918"/>
    <w:rsid w:val="00A61B5E"/>
    <w:rsid w:val="00A61D5B"/>
    <w:rsid w:val="00A62615"/>
    <w:rsid w:val="00A62D49"/>
    <w:rsid w:val="00A63744"/>
    <w:rsid w:val="00A63795"/>
    <w:rsid w:val="00A66C2D"/>
    <w:rsid w:val="00A67E01"/>
    <w:rsid w:val="00A7134B"/>
    <w:rsid w:val="00A72BA0"/>
    <w:rsid w:val="00A73ED2"/>
    <w:rsid w:val="00A76485"/>
    <w:rsid w:val="00A772DB"/>
    <w:rsid w:val="00A8070F"/>
    <w:rsid w:val="00A814E0"/>
    <w:rsid w:val="00A83CC2"/>
    <w:rsid w:val="00A87A80"/>
    <w:rsid w:val="00A908DA"/>
    <w:rsid w:val="00A93663"/>
    <w:rsid w:val="00A94CF1"/>
    <w:rsid w:val="00A97335"/>
    <w:rsid w:val="00AA0090"/>
    <w:rsid w:val="00AA146D"/>
    <w:rsid w:val="00AA30B3"/>
    <w:rsid w:val="00AA3455"/>
    <w:rsid w:val="00AA5956"/>
    <w:rsid w:val="00AA6E93"/>
    <w:rsid w:val="00AA77B2"/>
    <w:rsid w:val="00AA79B5"/>
    <w:rsid w:val="00AC2635"/>
    <w:rsid w:val="00AC4063"/>
    <w:rsid w:val="00AC4A53"/>
    <w:rsid w:val="00AC5FCB"/>
    <w:rsid w:val="00AC6DA5"/>
    <w:rsid w:val="00AC749E"/>
    <w:rsid w:val="00AD0A62"/>
    <w:rsid w:val="00AD4D4D"/>
    <w:rsid w:val="00AD7F22"/>
    <w:rsid w:val="00AE1DD6"/>
    <w:rsid w:val="00AE335A"/>
    <w:rsid w:val="00AE3B05"/>
    <w:rsid w:val="00AE649F"/>
    <w:rsid w:val="00AF230F"/>
    <w:rsid w:val="00AF71A6"/>
    <w:rsid w:val="00B01104"/>
    <w:rsid w:val="00B01B0F"/>
    <w:rsid w:val="00B021F0"/>
    <w:rsid w:val="00B021F6"/>
    <w:rsid w:val="00B022BD"/>
    <w:rsid w:val="00B03352"/>
    <w:rsid w:val="00B14069"/>
    <w:rsid w:val="00B164D0"/>
    <w:rsid w:val="00B21145"/>
    <w:rsid w:val="00B21F32"/>
    <w:rsid w:val="00B24562"/>
    <w:rsid w:val="00B26B8D"/>
    <w:rsid w:val="00B26CD1"/>
    <w:rsid w:val="00B3012E"/>
    <w:rsid w:val="00B311AB"/>
    <w:rsid w:val="00B3395C"/>
    <w:rsid w:val="00B35711"/>
    <w:rsid w:val="00B35E19"/>
    <w:rsid w:val="00B36433"/>
    <w:rsid w:val="00B4175B"/>
    <w:rsid w:val="00B441A8"/>
    <w:rsid w:val="00B46129"/>
    <w:rsid w:val="00B4627B"/>
    <w:rsid w:val="00B46FB5"/>
    <w:rsid w:val="00B53E81"/>
    <w:rsid w:val="00B54EB3"/>
    <w:rsid w:val="00B555D4"/>
    <w:rsid w:val="00B618E2"/>
    <w:rsid w:val="00B63D5D"/>
    <w:rsid w:val="00B65D64"/>
    <w:rsid w:val="00B670B4"/>
    <w:rsid w:val="00B67F8B"/>
    <w:rsid w:val="00B721F4"/>
    <w:rsid w:val="00B754F5"/>
    <w:rsid w:val="00B773D4"/>
    <w:rsid w:val="00B83FCB"/>
    <w:rsid w:val="00B9056B"/>
    <w:rsid w:val="00B90CF1"/>
    <w:rsid w:val="00B915BE"/>
    <w:rsid w:val="00B91908"/>
    <w:rsid w:val="00B93B9B"/>
    <w:rsid w:val="00B9487D"/>
    <w:rsid w:val="00B94D7F"/>
    <w:rsid w:val="00B9648C"/>
    <w:rsid w:val="00BA04EC"/>
    <w:rsid w:val="00BA3955"/>
    <w:rsid w:val="00BA4510"/>
    <w:rsid w:val="00BA483C"/>
    <w:rsid w:val="00BA597A"/>
    <w:rsid w:val="00BB012C"/>
    <w:rsid w:val="00BB63B7"/>
    <w:rsid w:val="00BB6C49"/>
    <w:rsid w:val="00BC263C"/>
    <w:rsid w:val="00BC3DD4"/>
    <w:rsid w:val="00BC61BD"/>
    <w:rsid w:val="00BC7C7F"/>
    <w:rsid w:val="00BD2A22"/>
    <w:rsid w:val="00BD5C6F"/>
    <w:rsid w:val="00BE1B94"/>
    <w:rsid w:val="00BE33D1"/>
    <w:rsid w:val="00BE46A6"/>
    <w:rsid w:val="00BE5A0C"/>
    <w:rsid w:val="00BF06B5"/>
    <w:rsid w:val="00BF13D8"/>
    <w:rsid w:val="00BF198F"/>
    <w:rsid w:val="00BF7E38"/>
    <w:rsid w:val="00C0090D"/>
    <w:rsid w:val="00C00937"/>
    <w:rsid w:val="00C020D1"/>
    <w:rsid w:val="00C0237D"/>
    <w:rsid w:val="00C07C1D"/>
    <w:rsid w:val="00C12D56"/>
    <w:rsid w:val="00C12EBC"/>
    <w:rsid w:val="00C14C29"/>
    <w:rsid w:val="00C22748"/>
    <w:rsid w:val="00C2568B"/>
    <w:rsid w:val="00C279C4"/>
    <w:rsid w:val="00C32063"/>
    <w:rsid w:val="00C32125"/>
    <w:rsid w:val="00C3492B"/>
    <w:rsid w:val="00C36C9B"/>
    <w:rsid w:val="00C37032"/>
    <w:rsid w:val="00C37A05"/>
    <w:rsid w:val="00C410AE"/>
    <w:rsid w:val="00C4661D"/>
    <w:rsid w:val="00C53784"/>
    <w:rsid w:val="00C54731"/>
    <w:rsid w:val="00C56041"/>
    <w:rsid w:val="00C573FF"/>
    <w:rsid w:val="00C61210"/>
    <w:rsid w:val="00C6201D"/>
    <w:rsid w:val="00C62707"/>
    <w:rsid w:val="00C70731"/>
    <w:rsid w:val="00C70FD3"/>
    <w:rsid w:val="00C71CFA"/>
    <w:rsid w:val="00C7277E"/>
    <w:rsid w:val="00C740F4"/>
    <w:rsid w:val="00C74FFB"/>
    <w:rsid w:val="00C843FA"/>
    <w:rsid w:val="00C8647B"/>
    <w:rsid w:val="00C868AF"/>
    <w:rsid w:val="00C907BC"/>
    <w:rsid w:val="00C93484"/>
    <w:rsid w:val="00C94CBA"/>
    <w:rsid w:val="00C95712"/>
    <w:rsid w:val="00CB10D4"/>
    <w:rsid w:val="00CB1975"/>
    <w:rsid w:val="00CB3716"/>
    <w:rsid w:val="00CC0F47"/>
    <w:rsid w:val="00CC1D48"/>
    <w:rsid w:val="00CC50FA"/>
    <w:rsid w:val="00CC5CAB"/>
    <w:rsid w:val="00CC5FF2"/>
    <w:rsid w:val="00CC7BAB"/>
    <w:rsid w:val="00CD77F3"/>
    <w:rsid w:val="00CE1750"/>
    <w:rsid w:val="00CE4C00"/>
    <w:rsid w:val="00CE724C"/>
    <w:rsid w:val="00CF6CED"/>
    <w:rsid w:val="00CF7805"/>
    <w:rsid w:val="00D0379A"/>
    <w:rsid w:val="00D03EF9"/>
    <w:rsid w:val="00D04453"/>
    <w:rsid w:val="00D05747"/>
    <w:rsid w:val="00D05A78"/>
    <w:rsid w:val="00D0609D"/>
    <w:rsid w:val="00D06DB5"/>
    <w:rsid w:val="00D1077B"/>
    <w:rsid w:val="00D13224"/>
    <w:rsid w:val="00D14EAD"/>
    <w:rsid w:val="00D17B79"/>
    <w:rsid w:val="00D207AD"/>
    <w:rsid w:val="00D2099C"/>
    <w:rsid w:val="00D23A0C"/>
    <w:rsid w:val="00D23E5F"/>
    <w:rsid w:val="00D26DAB"/>
    <w:rsid w:val="00D27F51"/>
    <w:rsid w:val="00D30DF0"/>
    <w:rsid w:val="00D33275"/>
    <w:rsid w:val="00D3392E"/>
    <w:rsid w:val="00D41829"/>
    <w:rsid w:val="00D43435"/>
    <w:rsid w:val="00D43934"/>
    <w:rsid w:val="00D43D1D"/>
    <w:rsid w:val="00D45257"/>
    <w:rsid w:val="00D453E6"/>
    <w:rsid w:val="00D478AA"/>
    <w:rsid w:val="00D53B6D"/>
    <w:rsid w:val="00D60258"/>
    <w:rsid w:val="00D60259"/>
    <w:rsid w:val="00D602FA"/>
    <w:rsid w:val="00D60B43"/>
    <w:rsid w:val="00D61661"/>
    <w:rsid w:val="00D633DD"/>
    <w:rsid w:val="00D654AA"/>
    <w:rsid w:val="00D71293"/>
    <w:rsid w:val="00D7723C"/>
    <w:rsid w:val="00D80542"/>
    <w:rsid w:val="00D81B58"/>
    <w:rsid w:val="00D93082"/>
    <w:rsid w:val="00D932C6"/>
    <w:rsid w:val="00D9571B"/>
    <w:rsid w:val="00D964A1"/>
    <w:rsid w:val="00DA60CA"/>
    <w:rsid w:val="00DB2FEB"/>
    <w:rsid w:val="00DB3197"/>
    <w:rsid w:val="00DB45A1"/>
    <w:rsid w:val="00DB634D"/>
    <w:rsid w:val="00DB7A48"/>
    <w:rsid w:val="00DB7E8B"/>
    <w:rsid w:val="00DC4B49"/>
    <w:rsid w:val="00DC5A9A"/>
    <w:rsid w:val="00DD23F9"/>
    <w:rsid w:val="00DD2AE4"/>
    <w:rsid w:val="00DD3FCF"/>
    <w:rsid w:val="00DD5D11"/>
    <w:rsid w:val="00DD7F43"/>
    <w:rsid w:val="00DE1AF7"/>
    <w:rsid w:val="00DE54D4"/>
    <w:rsid w:val="00DF00E0"/>
    <w:rsid w:val="00DF3A6D"/>
    <w:rsid w:val="00DF3C74"/>
    <w:rsid w:val="00DF3F24"/>
    <w:rsid w:val="00E0269E"/>
    <w:rsid w:val="00E029A9"/>
    <w:rsid w:val="00E0362F"/>
    <w:rsid w:val="00E04D35"/>
    <w:rsid w:val="00E053E5"/>
    <w:rsid w:val="00E0573B"/>
    <w:rsid w:val="00E0798F"/>
    <w:rsid w:val="00E15C64"/>
    <w:rsid w:val="00E15E61"/>
    <w:rsid w:val="00E167C5"/>
    <w:rsid w:val="00E176FC"/>
    <w:rsid w:val="00E237FE"/>
    <w:rsid w:val="00E27BBE"/>
    <w:rsid w:val="00E3071A"/>
    <w:rsid w:val="00E3269E"/>
    <w:rsid w:val="00E3274C"/>
    <w:rsid w:val="00E35346"/>
    <w:rsid w:val="00E3625C"/>
    <w:rsid w:val="00E40D26"/>
    <w:rsid w:val="00E42067"/>
    <w:rsid w:val="00E43A90"/>
    <w:rsid w:val="00E44B02"/>
    <w:rsid w:val="00E44EF9"/>
    <w:rsid w:val="00E464C7"/>
    <w:rsid w:val="00E46D39"/>
    <w:rsid w:val="00E51192"/>
    <w:rsid w:val="00E51DC6"/>
    <w:rsid w:val="00E5391B"/>
    <w:rsid w:val="00E54DE9"/>
    <w:rsid w:val="00E57024"/>
    <w:rsid w:val="00E57346"/>
    <w:rsid w:val="00E63FC9"/>
    <w:rsid w:val="00E6683E"/>
    <w:rsid w:val="00E75017"/>
    <w:rsid w:val="00E76B05"/>
    <w:rsid w:val="00E80978"/>
    <w:rsid w:val="00E80B2E"/>
    <w:rsid w:val="00E8209E"/>
    <w:rsid w:val="00E852D7"/>
    <w:rsid w:val="00E8580E"/>
    <w:rsid w:val="00E86BE8"/>
    <w:rsid w:val="00E87137"/>
    <w:rsid w:val="00E94383"/>
    <w:rsid w:val="00E94A29"/>
    <w:rsid w:val="00EA2D0E"/>
    <w:rsid w:val="00EA4526"/>
    <w:rsid w:val="00EA6729"/>
    <w:rsid w:val="00EA69CF"/>
    <w:rsid w:val="00EB2DF2"/>
    <w:rsid w:val="00EB2FF5"/>
    <w:rsid w:val="00EB77B1"/>
    <w:rsid w:val="00EC17CB"/>
    <w:rsid w:val="00EC18F6"/>
    <w:rsid w:val="00EC35E9"/>
    <w:rsid w:val="00ED0466"/>
    <w:rsid w:val="00ED0971"/>
    <w:rsid w:val="00ED23BB"/>
    <w:rsid w:val="00ED626D"/>
    <w:rsid w:val="00ED6993"/>
    <w:rsid w:val="00EE0FA3"/>
    <w:rsid w:val="00EE2C07"/>
    <w:rsid w:val="00EE471C"/>
    <w:rsid w:val="00EE74C7"/>
    <w:rsid w:val="00EF2AF2"/>
    <w:rsid w:val="00EF5D2A"/>
    <w:rsid w:val="00EF5E9D"/>
    <w:rsid w:val="00EF6550"/>
    <w:rsid w:val="00EF6B02"/>
    <w:rsid w:val="00EF7AB1"/>
    <w:rsid w:val="00F009E2"/>
    <w:rsid w:val="00F034FF"/>
    <w:rsid w:val="00F03B15"/>
    <w:rsid w:val="00F04D74"/>
    <w:rsid w:val="00F04FCC"/>
    <w:rsid w:val="00F05658"/>
    <w:rsid w:val="00F075B5"/>
    <w:rsid w:val="00F114D2"/>
    <w:rsid w:val="00F11AD8"/>
    <w:rsid w:val="00F126D2"/>
    <w:rsid w:val="00F127C5"/>
    <w:rsid w:val="00F1510C"/>
    <w:rsid w:val="00F16E17"/>
    <w:rsid w:val="00F25F6A"/>
    <w:rsid w:val="00F31454"/>
    <w:rsid w:val="00F34B01"/>
    <w:rsid w:val="00F35566"/>
    <w:rsid w:val="00F3752C"/>
    <w:rsid w:val="00F3761D"/>
    <w:rsid w:val="00F40E59"/>
    <w:rsid w:val="00F41442"/>
    <w:rsid w:val="00F44887"/>
    <w:rsid w:val="00F538D9"/>
    <w:rsid w:val="00F56CA3"/>
    <w:rsid w:val="00F57C13"/>
    <w:rsid w:val="00F62C6D"/>
    <w:rsid w:val="00F70485"/>
    <w:rsid w:val="00F712DA"/>
    <w:rsid w:val="00F72001"/>
    <w:rsid w:val="00F72E5A"/>
    <w:rsid w:val="00F77E8A"/>
    <w:rsid w:val="00F85880"/>
    <w:rsid w:val="00F86AF6"/>
    <w:rsid w:val="00F925FE"/>
    <w:rsid w:val="00F92B0B"/>
    <w:rsid w:val="00F94DF7"/>
    <w:rsid w:val="00FA3511"/>
    <w:rsid w:val="00FA3D41"/>
    <w:rsid w:val="00FA6681"/>
    <w:rsid w:val="00FB06CA"/>
    <w:rsid w:val="00FB1874"/>
    <w:rsid w:val="00FB33EC"/>
    <w:rsid w:val="00FB33EE"/>
    <w:rsid w:val="00FB7112"/>
    <w:rsid w:val="00FB76A2"/>
    <w:rsid w:val="00FB7D15"/>
    <w:rsid w:val="00FB7DF4"/>
    <w:rsid w:val="00FC0FF0"/>
    <w:rsid w:val="00FC16BA"/>
    <w:rsid w:val="00FC4AEA"/>
    <w:rsid w:val="00FC7B14"/>
    <w:rsid w:val="00FD01E4"/>
    <w:rsid w:val="00FD03E5"/>
    <w:rsid w:val="00FD1CAB"/>
    <w:rsid w:val="00FD36F5"/>
    <w:rsid w:val="00FD5D0E"/>
    <w:rsid w:val="00FD79D1"/>
    <w:rsid w:val="00FE446B"/>
    <w:rsid w:val="00FE4F43"/>
    <w:rsid w:val="00FE5E1E"/>
    <w:rsid w:val="00FE6691"/>
    <w:rsid w:val="00FF06D6"/>
    <w:rsid w:val="00FF4B65"/>
    <w:rsid w:val="00FF5759"/>
    <w:rsid w:val="00FF5F74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7A149059"/>
  <w15:docId w15:val="{D8EADADD-73D7-4865-8C88-45A049E3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8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2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7980"/>
    <w:rPr>
      <w:rFonts w:ascii="Georgia" w:hAnsi="Georgia"/>
    </w:rPr>
  </w:style>
  <w:style w:type="paragraph" w:styleId="Rubrik1">
    <w:name w:val="heading 1"/>
    <w:next w:val="Brdtext"/>
    <w:link w:val="Rubrik1Char"/>
    <w:uiPriority w:val="1"/>
    <w:qFormat/>
    <w:rsid w:val="00CC50FA"/>
    <w:pPr>
      <w:keepNext/>
      <w:keepLines/>
      <w:spacing w:after="120" w:line="520" w:lineRule="atLeast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Rubrik2">
    <w:name w:val="heading 2"/>
    <w:next w:val="Brdtext"/>
    <w:link w:val="Rubrik2Char"/>
    <w:uiPriority w:val="1"/>
    <w:qFormat/>
    <w:rsid w:val="00CC50FA"/>
    <w:pPr>
      <w:keepNext/>
      <w:keepLines/>
      <w:spacing w:before="360" w:line="340" w:lineRule="atLeast"/>
      <w:outlineLvl w:val="1"/>
    </w:pPr>
    <w:rPr>
      <w:rFonts w:ascii="Arial" w:eastAsiaTheme="majorEastAsia" w:hAnsi="Arial" w:cstheme="majorBidi"/>
      <w:bCs/>
      <w:sz w:val="28"/>
      <w:szCs w:val="26"/>
    </w:rPr>
  </w:style>
  <w:style w:type="paragraph" w:styleId="Rubrik3">
    <w:name w:val="heading 3"/>
    <w:next w:val="Brdtext"/>
    <w:link w:val="Rubrik3Char"/>
    <w:uiPriority w:val="1"/>
    <w:qFormat/>
    <w:rsid w:val="00CC50FA"/>
    <w:pPr>
      <w:keepNext/>
      <w:keepLines/>
      <w:spacing w:before="240" w:line="280" w:lineRule="atLeast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next w:val="Brdtext"/>
    <w:link w:val="Rubrik4Char"/>
    <w:uiPriority w:val="1"/>
    <w:qFormat/>
    <w:rsid w:val="008C4CE6"/>
    <w:pPr>
      <w:keepNext/>
      <w:keepLines/>
      <w:spacing w:before="200" w:line="280" w:lineRule="atLeast"/>
      <w:outlineLvl w:val="3"/>
    </w:pPr>
    <w:rPr>
      <w:rFonts w:ascii="Georgia" w:eastAsiaTheme="majorEastAsia" w:hAnsi="Georgia" w:cstheme="majorBidi"/>
      <w:bCs/>
      <w:i/>
      <w:iCs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CC50FA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"/>
    <w:rsid w:val="00CC50FA"/>
    <w:rPr>
      <w:rFonts w:ascii="Arial" w:eastAsiaTheme="majorEastAsia" w:hAnsi="Arial" w:cstheme="majorBidi"/>
      <w:bCs/>
      <w:sz w:val="28"/>
      <w:szCs w:val="26"/>
    </w:rPr>
  </w:style>
  <w:style w:type="paragraph" w:styleId="Brdtext">
    <w:name w:val="Body Text"/>
    <w:link w:val="BrdtextChar"/>
    <w:uiPriority w:val="2"/>
    <w:qFormat/>
    <w:rsid w:val="002B1FF1"/>
    <w:pPr>
      <w:spacing w:after="120" w:line="280" w:lineRule="atLeast"/>
    </w:pPr>
    <w:rPr>
      <w:rFonts w:ascii="Georgia" w:hAnsi="Georgia"/>
    </w:rPr>
  </w:style>
  <w:style w:type="character" w:customStyle="1" w:styleId="BrdtextChar">
    <w:name w:val="Brödtext Char"/>
    <w:basedOn w:val="Standardstycketeckensnitt"/>
    <w:link w:val="Brdtext"/>
    <w:uiPriority w:val="2"/>
    <w:rsid w:val="002B1FF1"/>
    <w:rPr>
      <w:rFonts w:ascii="Georgia" w:hAnsi="Georgia"/>
    </w:rPr>
  </w:style>
  <w:style w:type="character" w:customStyle="1" w:styleId="Rubrik3Char">
    <w:name w:val="Rubrik 3 Char"/>
    <w:basedOn w:val="Standardstycketeckensnitt"/>
    <w:link w:val="Rubrik3"/>
    <w:uiPriority w:val="1"/>
    <w:rsid w:val="00CC50FA"/>
    <w:rPr>
      <w:rFonts w:ascii="Arial" w:eastAsiaTheme="majorEastAsia" w:hAnsi="Arial" w:cstheme="majorBidi"/>
      <w:b/>
      <w:bCs/>
    </w:rPr>
  </w:style>
  <w:style w:type="paragraph" w:styleId="Sidfot">
    <w:name w:val="footer"/>
    <w:link w:val="SidfotChar"/>
    <w:uiPriority w:val="8"/>
    <w:semiHidden/>
    <w:rsid w:val="00A15D6D"/>
    <w:pPr>
      <w:spacing w:after="0" w:line="180" w:lineRule="exact"/>
    </w:pPr>
    <w:rPr>
      <w:rFonts w:ascii="Arial" w:hAnsi="Arial"/>
      <w:noProof/>
      <w:sz w:val="14"/>
    </w:rPr>
  </w:style>
  <w:style w:type="character" w:customStyle="1" w:styleId="SidfotChar">
    <w:name w:val="Sidfot Char"/>
    <w:basedOn w:val="Standardstycketeckensnitt"/>
    <w:link w:val="Sidfot"/>
    <w:uiPriority w:val="8"/>
    <w:semiHidden/>
    <w:rsid w:val="002B1FF1"/>
    <w:rPr>
      <w:rFonts w:ascii="Arial" w:hAnsi="Arial"/>
      <w:noProof/>
      <w:sz w:val="14"/>
    </w:rPr>
  </w:style>
  <w:style w:type="table" w:styleId="Tabellrutnt">
    <w:name w:val="Table Grid"/>
    <w:basedOn w:val="Normaltabell"/>
    <w:uiPriority w:val="59"/>
    <w:rsid w:val="00A15D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link w:val="SidhuvudChar"/>
    <w:uiPriority w:val="99"/>
    <w:rsid w:val="00A15D6D"/>
    <w:pPr>
      <w:spacing w:after="0"/>
    </w:pPr>
    <w:rPr>
      <w:rFonts w:ascii="Arial" w:hAnsi="Arial"/>
      <w:noProof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2B1FF1"/>
    <w:rPr>
      <w:rFonts w:ascii="Arial" w:hAnsi="Arial"/>
      <w:noProof/>
      <w:sz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5D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5D6D"/>
    <w:rPr>
      <w:rFonts w:ascii="Tahoma" w:hAnsi="Tahoma" w:cs="Tahoma"/>
      <w:sz w:val="16"/>
      <w:szCs w:val="16"/>
    </w:rPr>
  </w:style>
  <w:style w:type="paragraph" w:styleId="Numreradlista">
    <w:name w:val="List Number"/>
    <w:basedOn w:val="Brdtext"/>
    <w:uiPriority w:val="3"/>
    <w:qFormat/>
    <w:rsid w:val="00A15D6D"/>
    <w:pPr>
      <w:numPr>
        <w:numId w:val="8"/>
      </w:numPr>
      <w:spacing w:before="120"/>
    </w:pPr>
  </w:style>
  <w:style w:type="paragraph" w:styleId="Punktlista">
    <w:name w:val="List Bullet"/>
    <w:basedOn w:val="Brdtext"/>
    <w:uiPriority w:val="3"/>
    <w:qFormat/>
    <w:rsid w:val="00A15D6D"/>
    <w:pPr>
      <w:numPr>
        <w:numId w:val="7"/>
      </w:numPr>
      <w:spacing w:before="120"/>
    </w:pPr>
  </w:style>
  <w:style w:type="character" w:styleId="Sidnummer">
    <w:name w:val="page number"/>
    <w:basedOn w:val="Standardstycketeckensnitt"/>
    <w:uiPriority w:val="8"/>
    <w:semiHidden/>
    <w:rsid w:val="00A15D6D"/>
    <w:rPr>
      <w:rFonts w:ascii="Arial" w:hAnsi="Arial"/>
      <w:sz w:val="16"/>
    </w:rPr>
  </w:style>
  <w:style w:type="paragraph" w:styleId="Adress-brev">
    <w:name w:val="envelope address"/>
    <w:uiPriority w:val="8"/>
    <w:semiHidden/>
    <w:rsid w:val="00A15D6D"/>
    <w:pPr>
      <w:spacing w:after="0"/>
    </w:pPr>
    <w:rPr>
      <w:rFonts w:ascii="Georgia" w:eastAsiaTheme="majorEastAsia" w:hAnsi="Georgia" w:cstheme="majorBidi"/>
      <w:noProof/>
      <w:szCs w:val="24"/>
    </w:rPr>
  </w:style>
  <w:style w:type="paragraph" w:styleId="Datum">
    <w:name w:val="Date"/>
    <w:link w:val="DatumChar"/>
    <w:uiPriority w:val="8"/>
    <w:semiHidden/>
    <w:rsid w:val="00A15D6D"/>
    <w:pPr>
      <w:spacing w:after="0"/>
    </w:pPr>
    <w:rPr>
      <w:rFonts w:ascii="Georgia" w:hAnsi="Georgia"/>
    </w:rPr>
  </w:style>
  <w:style w:type="character" w:customStyle="1" w:styleId="DatumChar">
    <w:name w:val="Datum Char"/>
    <w:basedOn w:val="Standardstycketeckensnitt"/>
    <w:link w:val="Datum"/>
    <w:uiPriority w:val="8"/>
    <w:semiHidden/>
    <w:rsid w:val="002B1FF1"/>
    <w:rPr>
      <w:rFonts w:ascii="Georgia" w:hAnsi="Georgia"/>
    </w:rPr>
  </w:style>
  <w:style w:type="paragraph" w:customStyle="1" w:styleId="DokNamn">
    <w:name w:val="DokNamn"/>
    <w:uiPriority w:val="8"/>
    <w:semiHidden/>
    <w:rsid w:val="00A15D6D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4"/>
      <w:szCs w:val="1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8C4CE6"/>
    <w:rPr>
      <w:rFonts w:ascii="Georgia" w:eastAsiaTheme="majorEastAsia" w:hAnsi="Georgia" w:cstheme="majorBidi"/>
      <w:bCs/>
      <w:i/>
      <w:iCs/>
      <w:sz w:val="23"/>
    </w:rPr>
  </w:style>
  <w:style w:type="character" w:styleId="Hyperlnk">
    <w:name w:val="Hyperlink"/>
    <w:basedOn w:val="Standardstycketeckensnitt"/>
    <w:uiPriority w:val="99"/>
    <w:unhideWhenUsed/>
    <w:rsid w:val="0087190F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DF3F24"/>
    <w:rPr>
      <w:color w:val="808080"/>
    </w:rPr>
  </w:style>
  <w:style w:type="paragraph" w:styleId="Liststycke">
    <w:name w:val="List Paragraph"/>
    <w:basedOn w:val="Normal"/>
    <w:uiPriority w:val="34"/>
    <w:qFormat/>
    <w:rsid w:val="00D602F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D01E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D01E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D01E4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01E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01E4"/>
    <w:rPr>
      <w:rFonts w:ascii="Georgia" w:hAnsi="Georgia"/>
      <w:b/>
      <w:bCs/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202878"/>
    <w:rPr>
      <w:rFonts w:ascii="Georgia" w:hAnsi="Georgia"/>
      <w:sz w:val="20"/>
      <w:szCs w:val="20"/>
    </w:rPr>
  </w:style>
  <w:style w:type="table" w:customStyle="1" w:styleId="Tabellrutnt3">
    <w:name w:val="Tabellrutnät3"/>
    <w:basedOn w:val="Normaltabell"/>
    <w:next w:val="Tabellrutnt"/>
    <w:uiPriority w:val="59"/>
    <w:rsid w:val="002028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Normaltabell"/>
    <w:next w:val="Tabellrutnt"/>
    <w:uiPriority w:val="59"/>
    <w:rsid w:val="002579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mall1">
    <w:name w:val="Formatmall1"/>
    <w:basedOn w:val="Standardstycketeckensnitt"/>
    <w:uiPriority w:val="1"/>
    <w:rsid w:val="0052322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0802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139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748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27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627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0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645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sstyrelsen.se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hyperlink" Target="http://www.lansstyrelsen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askyddsombudet@lansstyrelsen.s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her\AppData\Roaming\Microsoft\Mallar\HaV%20Mallar\Blankmall.dotm" TargetMode="External"/></Relationships>
</file>

<file path=word/theme/theme1.xml><?xml version="1.0" encoding="utf-8"?>
<a:theme xmlns:a="http://schemas.openxmlformats.org/drawingml/2006/main" name="Office-tema">
  <a:themeElements>
    <a:clrScheme name="Färger - HaV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BA085"/>
      </a:accent1>
      <a:accent2>
        <a:srgbClr val="1FC4F4"/>
      </a:accent2>
      <a:accent3>
        <a:srgbClr val="003461"/>
      </a:accent3>
      <a:accent4>
        <a:srgbClr val="9AD3B7"/>
      </a:accent4>
      <a:accent5>
        <a:srgbClr val="9DDCF9"/>
      </a:accent5>
      <a:accent6>
        <a:srgbClr val="597281"/>
      </a:accent6>
      <a:hlink>
        <a:srgbClr val="0000FF"/>
      </a:hlink>
      <a:folHlink>
        <a:srgbClr val="800080"/>
      </a:folHlink>
    </a:clrScheme>
    <a:fontScheme name="Typsnitt - Ha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7116-60FC-4F07-AC95-A6E6486B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Blankmall</Template>
  <TotalTime>624</TotalTime>
  <Pages>6</Pages>
  <Words>1413</Words>
  <Characters>8679</Characters>
  <Application>Microsoft Office Word</Application>
  <DocSecurity>0</DocSecurity>
  <Lines>394</Lines>
  <Paragraphs>325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Herolf</dc:creator>
  <cp:keywords>Blankmall - HaV</cp:keywords>
  <cp:lastModifiedBy>Christopher Bergman</cp:lastModifiedBy>
  <cp:revision>80</cp:revision>
  <cp:lastPrinted>2018-06-26T08:13:00Z</cp:lastPrinted>
  <dcterms:created xsi:type="dcterms:W3CDTF">2018-10-31T13:20:00Z</dcterms:created>
  <dcterms:modified xsi:type="dcterms:W3CDTF">2020-02-28T09:55:00Z</dcterms:modified>
</cp:coreProperties>
</file>